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67" w:hanging="0"/>
        <w:rPr>
          <w:rFonts w:ascii="Calibri" w:hAnsi="Calibri" w:cs="Arial"/>
          <w:b/>
          <w:b/>
          <w:color w:val="002060"/>
          <w:sz w:val="28"/>
          <w:szCs w:val="28"/>
        </w:rPr>
      </w:pPr>
      <w:r>
        <w:drawing>
          <wp:anchor behindDoc="0" distT="0" distB="3810" distL="114300" distR="118745" simplePos="0" locked="0" layoutInCell="1" allowOverlap="1" relativeHeight="2">
            <wp:simplePos x="0" y="0"/>
            <wp:positionH relativeFrom="column">
              <wp:posOffset>4271010</wp:posOffset>
            </wp:positionH>
            <wp:positionV relativeFrom="paragraph">
              <wp:posOffset>-222250</wp:posOffset>
            </wp:positionV>
            <wp:extent cx="1316990" cy="936625"/>
            <wp:effectExtent l="0" t="0" r="0" b="0"/>
            <wp:wrapNone/>
            <wp:docPr id="1" name="Picture 1" descr="Description: coton_pr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oton_pravy"/>
                    <pic:cNvPicPr>
                      <a:picLocks noChangeAspect="1" noChangeArrowheads="1"/>
                    </pic:cNvPicPr>
                  </pic:nvPicPr>
                  <pic:blipFill>
                    <a:blip r:embed="rId2"/>
                    <a:stretch>
                      <a:fillRect/>
                    </a:stretch>
                  </pic:blipFill>
                  <pic:spPr bwMode="auto">
                    <a:xfrm>
                      <a:off x="0" y="0"/>
                      <a:ext cx="1316990" cy="936625"/>
                    </a:xfrm>
                    <a:prstGeom prst="rect">
                      <a:avLst/>
                    </a:prstGeom>
                  </pic:spPr>
                </pic:pic>
              </a:graphicData>
            </a:graphic>
          </wp:anchor>
        </w:drawing>
      </w:r>
      <w:r>
        <w:rPr>
          <w:rFonts w:cs="Arial" w:ascii="Calibri" w:hAnsi="Calibri"/>
          <w:b/>
          <w:color w:val="002060"/>
          <w:sz w:val="28"/>
          <w:szCs w:val="28"/>
        </w:rPr>
        <w:t>X</w:t>
      </w:r>
      <w:r>
        <w:rPr>
          <w:rFonts w:cs="Arial" w:ascii="Calibri" w:hAnsi="Calibri"/>
          <w:b/>
          <w:color w:val="002060"/>
          <w:sz w:val="28"/>
          <w:szCs w:val="28"/>
        </w:rPr>
        <w:t>XXVII. KLUBOVÁ VÝSTAVA plemene COTON DE TULÉAR</w:t>
      </w:r>
    </w:p>
    <w:p>
      <w:pPr>
        <w:pStyle w:val="Normal"/>
        <w:ind w:right="-567" w:hanging="0"/>
        <w:rPr>
          <w:rFonts w:ascii="Calibri" w:hAnsi="Calibri" w:cs="Arial"/>
          <w:bCs/>
          <w:color w:val="595959" w:themeColor="text1" w:themeTint="a6"/>
          <w:sz w:val="28"/>
          <w:szCs w:val="28"/>
        </w:rPr>
      </w:pPr>
      <w:r>
        <w:rPr>
          <w:rFonts w:cs="Arial" w:ascii="Calibri" w:hAnsi="Calibri"/>
          <w:bCs/>
          <w:color w:val="595959" w:themeColor="text1" w:themeTint="a6"/>
          <w:sz w:val="28"/>
          <w:szCs w:val="28"/>
        </w:rPr>
        <w:t>XXXVII. CLUB SHOW OF THE COTON DE TULÉAR BREED</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sz w:val="22"/>
          <w:szCs w:val="22"/>
        </w:rPr>
      </w:pPr>
      <w:r>
        <w:rPr>
          <w:rFonts w:cs="Arial" w:ascii="Calibri" w:hAnsi="Calibri"/>
          <w:bCs/>
          <w:sz w:val="22"/>
          <w:szCs w:val="22"/>
        </w:rPr>
        <w:t xml:space="preserve">Dovolujeme si Vás pozvat na XXXVII. Klubovou výstavu plemene Coton de Tuléar, která se bude konat </w:t>
      </w:r>
    </w:p>
    <w:p>
      <w:pPr>
        <w:pStyle w:val="Normal"/>
        <w:rPr/>
      </w:pPr>
      <w:r>
        <w:rPr>
          <w:rFonts w:cs="Arial" w:ascii="Calibri" w:hAnsi="Calibri"/>
          <w:bCs/>
          <w:sz w:val="22"/>
          <w:szCs w:val="22"/>
        </w:rPr>
        <w:t>v </w:t>
      </w:r>
      <w:r>
        <w:rPr>
          <w:rFonts w:cs="Arial" w:ascii="Calibri" w:hAnsi="Calibri"/>
          <w:b/>
          <w:sz w:val="22"/>
          <w:szCs w:val="22"/>
        </w:rPr>
        <w:t xml:space="preserve">neděli </w:t>
      </w:r>
      <w:r>
        <w:rPr>
          <w:rFonts w:cs="Calibri" w:ascii="Calibri" w:hAnsi="Calibri" w:asciiTheme="minorHAnsi" w:cstheme="minorHAnsi" w:hAnsiTheme="minorHAnsi"/>
          <w:b/>
          <w:sz w:val="22"/>
          <w:szCs w:val="22"/>
        </w:rPr>
        <w:t>7. 4. 2024</w:t>
      </w:r>
      <w:r>
        <w:rPr>
          <w:rFonts w:cs="Calibri" w:ascii="Calibri" w:hAnsi="Calibri" w:asciiTheme="minorHAnsi" w:cstheme="minorHAnsi" w:hAnsiTheme="minorHAnsi"/>
          <w:sz w:val="22"/>
          <w:szCs w:val="22"/>
        </w:rPr>
        <w:t xml:space="preserve"> na adrese: HOTEL AMERIKA, Samota 1099, 594 01 Velké Meziříčí</w:t>
      </w:r>
      <w:r>
        <w:rPr>
          <w:rFonts w:cs="Calibri" w:ascii="Calibri" w:hAnsi="Calibri" w:asciiTheme="minorHAnsi" w:cstheme="minorHAnsi" w:hAnsiTheme="minorHAnsi"/>
          <w:bCs/>
          <w:sz w:val="22"/>
          <w:szCs w:val="22"/>
        </w:rPr>
        <w:t>.</w:t>
      </w:r>
      <w:r>
        <w:rPr>
          <w:rFonts w:cs="Arial" w:ascii="Calibri" w:hAnsi="Calibri"/>
          <w:bCs/>
          <w:sz w:val="22"/>
          <w:szCs w:val="22"/>
        </w:rPr>
        <w:t xml:space="preserve">                       </w:t>
      </w:r>
    </w:p>
    <w:p>
      <w:pPr>
        <w:pStyle w:val="Normal"/>
        <w:rPr>
          <w:rFonts w:ascii="Calibri" w:hAnsi="Calibri" w:cs="Arial"/>
          <w:bCs/>
          <w:i/>
          <w:i/>
          <w:sz w:val="18"/>
          <w:szCs w:val="18"/>
          <w:lang w:val="en-US"/>
        </w:rPr>
      </w:pPr>
      <w:r>
        <w:rPr>
          <w:rFonts w:cs="Arial" w:ascii="Calibri" w:hAnsi="Calibri"/>
          <w:bCs/>
          <w:i/>
          <w:sz w:val="18"/>
          <w:szCs w:val="18"/>
          <w:lang w:val="en-US"/>
        </w:rPr>
        <w:t xml:space="preserve">We would like to invite you to the XXXVII. Club Exhibition of Coton de Tuléar breed, which will take place on Saturday, </w:t>
        <w:br/>
        <w:t>April  7</w:t>
      </w:r>
      <w:r>
        <w:rPr>
          <w:rFonts w:cs="Arial" w:ascii="Calibri" w:hAnsi="Calibri"/>
          <w:bCs/>
          <w:i/>
          <w:sz w:val="18"/>
          <w:szCs w:val="18"/>
          <w:vertAlign w:val="superscript"/>
          <w:lang w:val="en-US"/>
        </w:rPr>
        <w:t>th</w:t>
      </w:r>
      <w:r>
        <w:rPr>
          <w:rFonts w:cs="Arial" w:ascii="Calibri" w:hAnsi="Calibri"/>
          <w:bCs/>
          <w:i/>
          <w:sz w:val="18"/>
          <w:szCs w:val="18"/>
          <w:lang w:val="en-US"/>
        </w:rPr>
        <w:t xml:space="preserve"> 2024 in the hotel AMERIKA, Samota 1099, 594 01 Velké Meziříčí. .</w:t>
      </w:r>
    </w:p>
    <w:p>
      <w:pPr>
        <w:pStyle w:val="Normal"/>
        <w:rPr>
          <w:rFonts w:ascii="Calibri" w:hAnsi="Calibri" w:cs="Arial"/>
          <w:bCs/>
          <w:i/>
          <w:i/>
          <w:color w:val="808080" w:themeColor="background1" w:themeShade="80"/>
          <w:sz w:val="22"/>
          <w:szCs w:val="22"/>
          <w:lang w:val="en-US"/>
        </w:rPr>
      </w:pPr>
      <w:r>
        <w:rPr>
          <w:rFonts w:cs="Arial" w:ascii="Calibri" w:hAnsi="Calibri"/>
          <w:bCs/>
          <w:i/>
          <w:color w:val="808080" w:themeColor="background1" w:themeShade="80"/>
          <w:sz w:val="22"/>
          <w:szCs w:val="22"/>
          <w:lang w:val="en-US"/>
        </w:rPr>
        <w:t>_________________________________________________________________________________</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color w:val="000000"/>
          <w:sz w:val="22"/>
          <w:szCs w:val="22"/>
        </w:rPr>
      </w:pPr>
      <w:r>
        <w:rPr>
          <w:rFonts w:cs="Arial" w:ascii="Calibri" w:hAnsi="Calibri"/>
          <w:bCs/>
          <w:color w:val="000000"/>
          <w:sz w:val="22"/>
          <w:szCs w:val="22"/>
        </w:rPr>
        <w:t>Uzávěrky přihlášek</w:t>
        <w:tab/>
        <w:tab/>
        <w:tab/>
      </w:r>
      <w:r>
        <w:rPr>
          <w:rFonts w:cs="Arial" w:ascii="Calibri" w:hAnsi="Calibri"/>
          <w:bCs/>
          <w:color w:val="002060"/>
          <w:sz w:val="22"/>
          <w:szCs w:val="22"/>
        </w:rPr>
        <w:t xml:space="preserve">I. </w:t>
      </w:r>
      <w:r>
        <w:rPr>
          <w:rFonts w:cs="Arial" w:ascii="Calibri" w:hAnsi="Calibri"/>
          <w:b/>
          <w:color w:val="002060"/>
          <w:sz w:val="22"/>
          <w:szCs w:val="22"/>
        </w:rPr>
        <w:t>3.3.2024</w:t>
      </w:r>
      <w:r>
        <w:rPr>
          <w:rFonts w:cs="Arial" w:ascii="Calibri" w:hAnsi="Calibri"/>
          <w:bCs/>
          <w:color w:val="C45911" w:themeColor="accent2" w:themeShade="bf"/>
          <w:sz w:val="22"/>
          <w:szCs w:val="22"/>
        </w:rPr>
        <w:tab/>
      </w:r>
      <w:r>
        <w:rPr>
          <w:rFonts w:cs="Arial" w:ascii="Calibri" w:hAnsi="Calibri"/>
          <w:bCs/>
          <w:color w:val="000000"/>
          <w:sz w:val="22"/>
          <w:szCs w:val="22"/>
        </w:rPr>
        <w:tab/>
        <w:tab/>
      </w:r>
      <w:r>
        <w:rPr>
          <w:rFonts w:cs="Arial" w:ascii="Calibri" w:hAnsi="Calibri"/>
          <w:bCs/>
          <w:color w:val="002060"/>
          <w:sz w:val="22"/>
          <w:szCs w:val="22"/>
        </w:rPr>
        <w:t xml:space="preserve">II. </w:t>
      </w:r>
      <w:r>
        <w:rPr>
          <w:rFonts w:cs="Arial" w:ascii="Calibri" w:hAnsi="Calibri"/>
          <w:b/>
          <w:color w:val="002060"/>
          <w:sz w:val="22"/>
          <w:szCs w:val="22"/>
        </w:rPr>
        <w:t>17.3.2024</w:t>
      </w:r>
    </w:p>
    <w:p>
      <w:pPr>
        <w:pStyle w:val="Normal"/>
        <w:rPr>
          <w:rFonts w:ascii="Calibri" w:hAnsi="Calibri" w:cs="Arial"/>
          <w:bCs/>
          <w:i/>
          <w:i/>
          <w:color w:val="595959" w:themeColor="text1" w:themeTint="a6"/>
          <w:sz w:val="18"/>
          <w:szCs w:val="18"/>
        </w:rPr>
      </w:pPr>
      <w:r>
        <w:rPr>
          <w:rFonts w:cs="Arial" w:ascii="Calibri" w:hAnsi="Calibri"/>
          <w:bCs/>
          <w:i/>
          <w:color w:val="595959" w:themeColor="text1" w:themeTint="a6"/>
          <w:sz w:val="18"/>
          <w:szCs w:val="18"/>
        </w:rPr>
        <w:t>Entry Deadlines</w:t>
      </w:r>
    </w:p>
    <w:p>
      <w:pPr>
        <w:pStyle w:val="Normal"/>
        <w:rPr>
          <w:rFonts w:ascii="Calibri" w:hAnsi="Calibri" w:cs="Arial"/>
          <w:bCs/>
          <w:i/>
          <w:i/>
          <w:color w:val="595959" w:themeColor="text1" w:themeTint="a6"/>
          <w:sz w:val="22"/>
          <w:szCs w:val="22"/>
          <w:lang w:val="en-US"/>
        </w:rPr>
      </w:pPr>
      <w:r>
        <w:rPr>
          <w:rFonts w:cs="Arial" w:ascii="Calibri" w:hAnsi="Calibri"/>
          <w:bCs/>
          <w:i/>
          <w:color w:val="595959" w:themeColor="text1" w:themeTint="a6"/>
          <w:sz w:val="22"/>
          <w:szCs w:val="22"/>
          <w:lang w:val="en-US"/>
        </w:rPr>
      </w:r>
    </w:p>
    <w:p>
      <w:pPr>
        <w:pStyle w:val="Normal"/>
        <w:rPr/>
      </w:pPr>
      <w:r>
        <w:rPr/>
      </w:r>
    </w:p>
    <w:tbl>
      <w:tblPr>
        <w:tblStyle w:val="Mkatabulky"/>
        <w:tblW w:w="9054" w:type="dxa"/>
        <w:jc w:val="left"/>
        <w:tblInd w:w="0" w:type="dxa"/>
        <w:tblCellMar>
          <w:top w:w="0" w:type="dxa"/>
          <w:left w:w="108" w:type="dxa"/>
          <w:bottom w:w="0" w:type="dxa"/>
          <w:right w:w="108" w:type="dxa"/>
        </w:tblCellMar>
        <w:tblLook w:firstRow="1" w:noVBand="1" w:lastRow="0" w:firstColumn="1" w:lastColumn="0" w:noHBand="0" w:val="04a0"/>
      </w:tblPr>
      <w:tblGrid>
        <w:gridCol w:w="2829"/>
        <w:gridCol w:w="6224"/>
      </w:tblGrid>
      <w:tr>
        <w:trPr>
          <w:trHeight w:val="511" w:hRule="atLeast"/>
        </w:trPr>
        <w:tc>
          <w:tcPr>
            <w:tcW w:w="9053" w:type="dxa"/>
            <w:gridSpan w:val="2"/>
            <w:tcBorders/>
            <w:shd w:color="auto" w:fill="D9E2F3" w:themeFill="accent1" w:themeFillTint="33" w:val="clear"/>
            <w:vAlign w:val="center"/>
          </w:tcPr>
          <w:p>
            <w:pPr>
              <w:pStyle w:val="Normal"/>
              <w:jc w:val="center"/>
              <w:rPr>
                <w:rFonts w:ascii="Calibri" w:hAnsi="Calibri" w:cs="Calibri"/>
                <w:b/>
                <w:b/>
                <w:bCs/>
                <w:sz w:val="22"/>
                <w:szCs w:val="22"/>
              </w:rPr>
            </w:pPr>
            <w:r>
              <w:rPr>
                <w:rFonts w:cs="Calibri" w:ascii="Calibri" w:hAnsi="Calibri"/>
                <w:b/>
                <w:bCs/>
                <w:color w:val="002060"/>
                <w:sz w:val="22"/>
                <w:szCs w:val="22"/>
              </w:rPr>
              <w:t>PROGRAM</w:t>
            </w:r>
          </w:p>
        </w:tc>
      </w:tr>
      <w:tr>
        <w:trPr/>
        <w:tc>
          <w:tcPr>
            <w:tcW w:w="2829" w:type="dxa"/>
            <w:tcBorders/>
            <w:shd w:fill="auto" w:val="clear"/>
          </w:tcPr>
          <w:p>
            <w:pPr>
              <w:pStyle w:val="Normal"/>
              <w:rPr>
                <w:rFonts w:ascii="Calibri" w:hAnsi="Calibri" w:cs="Calibri"/>
                <w:sz w:val="22"/>
                <w:szCs w:val="22"/>
              </w:rPr>
            </w:pPr>
            <w:r>
              <w:rPr>
                <w:rFonts w:cs="Calibri" w:ascii="Calibri" w:hAnsi="Calibri"/>
                <w:sz w:val="22"/>
                <w:szCs w:val="22"/>
              </w:rPr>
              <w:t>9:00 – 9:45</w:t>
            </w:r>
          </w:p>
        </w:tc>
        <w:tc>
          <w:tcPr>
            <w:tcW w:w="6224" w:type="dxa"/>
            <w:tcBorders/>
            <w:shd w:fill="auto" w:val="clear"/>
          </w:tcPr>
          <w:p>
            <w:pPr>
              <w:pStyle w:val="Normal"/>
              <w:rPr>
                <w:rFonts w:ascii="Calibri" w:hAnsi="Calibri" w:cs="Arial"/>
                <w:bCs/>
                <w:color w:val="000000"/>
                <w:sz w:val="22"/>
                <w:szCs w:val="22"/>
              </w:rPr>
            </w:pPr>
            <w:r>
              <w:rPr>
                <w:rFonts w:cs="Arial" w:ascii="Calibri" w:hAnsi="Calibri"/>
                <w:bCs/>
                <w:color w:val="000000"/>
                <w:sz w:val="22"/>
                <w:szCs w:val="22"/>
              </w:rPr>
              <w:t>Přejímka psů</w:t>
            </w:r>
          </w:p>
          <w:p>
            <w:pPr>
              <w:pStyle w:val="Normal"/>
              <w:rPr>
                <w:rFonts w:ascii="Calibri" w:hAnsi="Calibri" w:cs="Calibri"/>
                <w:sz w:val="18"/>
                <w:szCs w:val="18"/>
              </w:rPr>
            </w:pPr>
            <w:r>
              <w:rPr>
                <w:rFonts w:cs="Arial" w:ascii="Calibri" w:hAnsi="Calibri"/>
                <w:bCs/>
                <w:i/>
                <w:color w:val="595959" w:themeColor="text1" w:themeTint="a6"/>
                <w:sz w:val="18"/>
                <w:szCs w:val="18"/>
              </w:rPr>
              <w:t>Admission of the dogs</w:t>
            </w:r>
          </w:p>
        </w:tc>
      </w:tr>
      <w:tr>
        <w:trPr/>
        <w:tc>
          <w:tcPr>
            <w:tcW w:w="2829" w:type="dxa"/>
            <w:tcBorders/>
            <w:shd w:fill="auto" w:val="clear"/>
          </w:tcPr>
          <w:p>
            <w:pPr>
              <w:pStyle w:val="Normal"/>
              <w:rPr>
                <w:rFonts w:ascii="Calibri" w:hAnsi="Calibri" w:cs="Calibri"/>
                <w:sz w:val="22"/>
                <w:szCs w:val="22"/>
              </w:rPr>
            </w:pPr>
            <w:r>
              <w:rPr>
                <w:rFonts w:cs="Calibri" w:ascii="Calibri" w:hAnsi="Calibri" w:asciiTheme="minorHAnsi" w:cstheme="minorHAnsi" w:hAnsiTheme="minorHAnsi"/>
                <w:sz w:val="22"/>
                <w:szCs w:val="22"/>
              </w:rPr>
              <w:t>9:55</w:t>
            </w:r>
          </w:p>
        </w:tc>
        <w:tc>
          <w:tcPr>
            <w:tcW w:w="6224" w:type="dxa"/>
            <w:tcBorders/>
            <w:shd w:fill="auto" w:val="clear"/>
          </w:tcPr>
          <w:p>
            <w:pPr>
              <w:pStyle w:val="Normal"/>
              <w:rPr>
                <w:rFonts w:ascii="Calibri" w:hAnsi="Calibri" w:cs="Arial"/>
                <w:bCs/>
                <w:color w:val="000000"/>
                <w:sz w:val="22"/>
                <w:szCs w:val="22"/>
              </w:rPr>
            </w:pPr>
            <w:r>
              <w:rPr>
                <w:rFonts w:cs="Arial" w:ascii="Calibri" w:hAnsi="Calibri"/>
                <w:bCs/>
                <w:color w:val="000000"/>
                <w:sz w:val="22"/>
                <w:szCs w:val="22"/>
              </w:rPr>
              <w:t>Zahájení výstavy</w:t>
            </w:r>
          </w:p>
          <w:p>
            <w:pPr>
              <w:pStyle w:val="Normal"/>
              <w:rPr>
                <w:rFonts w:ascii="Calibri" w:hAnsi="Calibri" w:cs="Arial"/>
                <w:bCs/>
                <w:color w:val="000000"/>
                <w:sz w:val="18"/>
                <w:szCs w:val="18"/>
              </w:rPr>
            </w:pPr>
            <w:r>
              <w:rPr>
                <w:rFonts w:cs="Arial" w:ascii="Calibri" w:hAnsi="Calibri"/>
                <w:bCs/>
                <w:i/>
                <w:color w:val="595959" w:themeColor="text1" w:themeTint="a6"/>
                <w:sz w:val="18"/>
                <w:szCs w:val="18"/>
              </w:rPr>
              <w:t>Opening of the Show</w:t>
            </w:r>
          </w:p>
        </w:tc>
      </w:tr>
      <w:tr>
        <w:trPr/>
        <w:tc>
          <w:tcPr>
            <w:tcW w:w="2829" w:type="dxa"/>
            <w:tcBorders/>
            <w:shd w:fill="auto" w:val="clear"/>
          </w:tcPr>
          <w:p>
            <w:pPr>
              <w:pStyle w:val="Normal"/>
              <w:rPr>
                <w:rFonts w:ascii="Calibri" w:hAnsi="Calibri" w:cs="Calibri"/>
                <w:sz w:val="22"/>
                <w:szCs w:val="22"/>
              </w:rPr>
            </w:pPr>
            <w:r>
              <w:rPr>
                <w:rFonts w:cs="Calibri" w:ascii="Calibri" w:hAnsi="Calibri"/>
                <w:sz w:val="22"/>
                <w:szCs w:val="22"/>
              </w:rPr>
              <w:t>10:00 – cca 17:00</w:t>
            </w:r>
          </w:p>
        </w:tc>
        <w:tc>
          <w:tcPr>
            <w:tcW w:w="6224" w:type="dxa"/>
            <w:tcBorders/>
            <w:shd w:fill="auto" w:val="clear"/>
          </w:tcPr>
          <w:p>
            <w:pPr>
              <w:pStyle w:val="Normal"/>
              <w:spacing w:before="40" w:after="40"/>
              <w:rPr>
                <w:rFonts w:ascii="Calibri" w:hAnsi="Calibri" w:cs="Arial"/>
                <w:bCs/>
                <w:color w:val="000000"/>
                <w:sz w:val="22"/>
                <w:szCs w:val="22"/>
              </w:rPr>
            </w:pPr>
            <w:r>
              <w:rPr>
                <w:rFonts w:cs="Arial" w:ascii="Calibri" w:hAnsi="Calibri"/>
                <w:bCs/>
                <w:color w:val="000000"/>
                <w:sz w:val="22"/>
                <w:szCs w:val="22"/>
              </w:rPr>
              <w:t>Posuzování v kruhu a soutěže, Přehlídka chovných psů</w:t>
            </w:r>
          </w:p>
          <w:p>
            <w:pPr>
              <w:pStyle w:val="Normal"/>
              <w:rPr>
                <w:rFonts w:ascii="Calibri" w:hAnsi="Calibri" w:cs="Calibri"/>
                <w:i/>
                <w:i/>
                <w:iCs/>
                <w:sz w:val="18"/>
                <w:szCs w:val="18"/>
              </w:rPr>
            </w:pPr>
            <w:r>
              <w:rPr>
                <w:rFonts w:cs="Calibri" w:ascii="Calibri" w:hAnsi="Calibri"/>
                <w:i/>
                <w:iCs/>
                <w:color w:val="595959" w:themeColor="text1" w:themeTint="a6"/>
                <w:sz w:val="18"/>
                <w:szCs w:val="18"/>
              </w:rPr>
              <w:t>Judging in the rings, Competitions,Stud male parade, Evaluation</w:t>
            </w:r>
          </w:p>
        </w:tc>
      </w:tr>
    </w:tbl>
    <w:p>
      <w:pPr>
        <w:pStyle w:val="Normal"/>
        <w:rPr>
          <w:rFonts w:ascii="Calibri" w:hAnsi="Calibri" w:cs="Calibri"/>
          <w:color w:val="595959" w:themeColor="text1" w:themeTint="a6"/>
          <w:sz w:val="16"/>
          <w:szCs w:val="16"/>
        </w:rPr>
      </w:pPr>
      <w:r>
        <w:rPr>
          <w:rFonts w:cs="Arial" w:ascii="Calibri" w:hAnsi="Calibri"/>
          <w:bCs/>
          <w:color w:val="000000"/>
          <w:sz w:val="16"/>
          <w:szCs w:val="16"/>
        </w:rPr>
        <w:t>(Přestávka na oběd – upřesníme podle počtu vystavovatelů</w:t>
      </w:r>
      <w:r>
        <w:rPr>
          <w:rFonts w:cs="Arial" w:ascii="Calibri" w:hAnsi="Calibri"/>
          <w:bCs/>
          <w:i/>
          <w:color w:val="595959" w:themeColor="text1" w:themeTint="a6"/>
          <w:sz w:val="16"/>
          <w:szCs w:val="16"/>
        </w:rPr>
        <w:t xml:space="preserve"> /Lunch break – time TBD, depending on number of shown dogs)</w:t>
      </w:r>
    </w:p>
    <w:p>
      <w:pPr>
        <w:pStyle w:val="Normal"/>
        <w:spacing w:before="40" w:after="40"/>
        <w:rPr>
          <w:rFonts w:ascii="Calibri" w:hAnsi="Calibri" w:cs="Arial"/>
          <w:bCs/>
          <w:color w:val="000000"/>
          <w:sz w:val="16"/>
          <w:szCs w:val="16"/>
        </w:rPr>
      </w:pPr>
      <w:r>
        <w:rPr>
          <w:rFonts w:cs="Arial" w:ascii="Calibri" w:hAnsi="Calibri"/>
          <w:bCs/>
          <w:color w:val="000000"/>
          <w:sz w:val="16"/>
          <w:szCs w:val="16"/>
        </w:rPr>
      </w:r>
    </w:p>
    <w:p>
      <w:pPr>
        <w:pStyle w:val="Normal"/>
        <w:rPr/>
      </w:pPr>
      <w:r>
        <w:rPr/>
      </w:r>
    </w:p>
    <w:p>
      <w:pPr>
        <w:pStyle w:val="Normal"/>
        <w:rPr>
          <w:bCs/>
          <w:color w:val="000000" w:themeColor="text1"/>
        </w:rPr>
      </w:pPr>
      <w:r>
        <w:rPr>
          <w:rFonts w:cs="Arial" w:ascii="Calibri" w:hAnsi="Calibri"/>
          <w:bCs/>
          <w:color w:val="000000"/>
          <w:sz w:val="22"/>
          <w:szCs w:val="22"/>
        </w:rPr>
        <w:t>Delegovaný rozhodčí</w:t>
        <w:tab/>
        <w:tab/>
        <w:tab/>
      </w:r>
      <w:r>
        <w:rPr>
          <w:rFonts w:cs="Arial" w:ascii="Calibri" w:hAnsi="Calibri"/>
          <w:b/>
          <w:color w:val="002060"/>
          <w:sz w:val="22"/>
          <w:szCs w:val="22"/>
        </w:rPr>
        <w:t xml:space="preserve">MONIKA BLAHA  </w:t>
      </w:r>
      <w:r>
        <w:rPr>
          <w:rFonts w:cs="Arial" w:ascii="Calibri" w:hAnsi="Calibri"/>
          <w:bCs/>
          <w:color w:val="000000" w:themeColor="text1"/>
          <w:sz w:val="22"/>
          <w:szCs w:val="22"/>
        </w:rPr>
        <w:t>( A )</w:t>
      </w:r>
      <w:r>
        <w:rPr>
          <w:rFonts w:cs="Arial" w:ascii="Calibri" w:hAnsi="Calibri"/>
          <w:b/>
          <w:color w:val="000000" w:themeColor="text1"/>
          <w:sz w:val="22"/>
          <w:szCs w:val="22"/>
        </w:rPr>
        <w:t xml:space="preserve"> </w:t>
      </w:r>
    </w:p>
    <w:p>
      <w:pPr>
        <w:pStyle w:val="Normal"/>
        <w:rPr>
          <w:rFonts w:ascii="Calibri" w:hAnsi="Calibri" w:cs="Arial"/>
          <w:bCs/>
          <w:color w:val="595959" w:themeColor="text1" w:themeTint="a6"/>
          <w:sz w:val="18"/>
          <w:szCs w:val="18"/>
        </w:rPr>
      </w:pPr>
      <w:r>
        <w:rPr>
          <w:rFonts w:cs="Arial" w:ascii="Calibri" w:hAnsi="Calibri"/>
          <w:bCs/>
          <w:i/>
          <w:color w:val="595959" w:themeColor="text1" w:themeTint="a6"/>
          <w:sz w:val="18"/>
          <w:szCs w:val="18"/>
        </w:rPr>
        <w:t>Delegated Judge</w:t>
      </w:r>
    </w:p>
    <w:p>
      <w:pPr>
        <w:pStyle w:val="Normal"/>
        <w:rPr>
          <w:rFonts w:ascii="Calibri" w:hAnsi="Calibri" w:cs="Arial"/>
          <w:bCs/>
          <w:color w:val="808080" w:themeColor="background1" w:themeShade="80"/>
          <w:sz w:val="22"/>
          <w:szCs w:val="22"/>
        </w:rPr>
      </w:pPr>
      <w:r>
        <w:rPr>
          <w:rFonts w:cs="Arial" w:ascii="Calibri" w:hAnsi="Calibri"/>
          <w:bCs/>
          <w:color w:val="808080" w:themeColor="background1" w:themeShade="80"/>
          <w:sz w:val="22"/>
          <w:szCs w:val="22"/>
        </w:rPr>
        <w:t>__________________________________________________________________________________</w:t>
      </w:r>
    </w:p>
    <w:p>
      <w:pPr>
        <w:pStyle w:val="Normal"/>
        <w:rPr>
          <w:rFonts w:ascii="Calibri" w:hAnsi="Calibri" w:cs="Arial"/>
          <w:bCs/>
          <w:color w:val="002060"/>
          <w:sz w:val="22"/>
          <w:szCs w:val="22"/>
        </w:rPr>
      </w:pPr>
      <w:r>
        <w:rPr>
          <w:rFonts w:cs="Arial" w:ascii="Calibri" w:hAnsi="Calibri"/>
          <w:bCs/>
          <w:color w:val="002060"/>
          <w:sz w:val="22"/>
          <w:szCs w:val="22"/>
        </w:rPr>
      </w:r>
    </w:p>
    <w:p>
      <w:pPr>
        <w:pStyle w:val="Normal"/>
        <w:rPr>
          <w:rFonts w:ascii="Calibri" w:hAnsi="Calibri" w:cs="Arial"/>
          <w:bCs/>
          <w:color w:val="000000"/>
          <w:sz w:val="22"/>
          <w:szCs w:val="22"/>
        </w:rPr>
      </w:pPr>
      <w:r>
        <w:rPr>
          <w:rFonts w:cs="Arial" w:ascii="Calibri" w:hAnsi="Calibri"/>
          <w:bCs/>
          <w:color w:val="000000"/>
          <w:sz w:val="22"/>
          <w:szCs w:val="22"/>
        </w:rPr>
        <w:t>Zadávané tituly</w:t>
      </w:r>
    </w:p>
    <w:p>
      <w:pPr>
        <w:pStyle w:val="Normal"/>
        <w:rPr>
          <w:rFonts w:ascii="Calibri" w:hAnsi="Calibri" w:cs="Arial"/>
          <w:bCs/>
          <w:color w:val="595959" w:themeColor="text1" w:themeTint="a6"/>
          <w:sz w:val="18"/>
          <w:szCs w:val="18"/>
        </w:rPr>
      </w:pPr>
      <w:r>
        <w:rPr>
          <w:rFonts w:cs="Arial" w:ascii="Calibri" w:hAnsi="Calibri"/>
          <w:bCs/>
          <w:i/>
          <w:color w:val="595959" w:themeColor="text1" w:themeTint="a6"/>
          <w:sz w:val="18"/>
          <w:szCs w:val="18"/>
        </w:rPr>
        <w:t>Titles and Awards</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color w:val="000000"/>
          <w:sz w:val="22"/>
          <w:szCs w:val="22"/>
        </w:rPr>
      </w:pPr>
      <w:r>
        <w:rPr>
          <w:rFonts w:cs="Arial" w:ascii="Calibri" w:hAnsi="Calibri"/>
          <w:bCs/>
          <w:color w:val="000000"/>
          <w:sz w:val="22"/>
          <w:szCs w:val="22"/>
        </w:rPr>
        <w:t xml:space="preserve">CAJC ČR, CAC ČR, Res. CAC ČR, Klubový vítěz mladých, Klubový vítěz, Klubový vítěz veteránů, Nejlepší štěně, nejlepší dorost, BOJ, BOV, BOB/BOS </w:t>
      </w:r>
    </w:p>
    <w:p>
      <w:pPr>
        <w:pStyle w:val="Normal"/>
        <w:rPr>
          <w:rFonts w:ascii="Calibri" w:hAnsi="Calibri" w:cs="Arial"/>
          <w:bCs/>
          <w:i/>
          <w:i/>
          <w:color w:val="000000"/>
          <w:sz w:val="18"/>
          <w:szCs w:val="18"/>
        </w:rPr>
      </w:pPr>
      <w:r>
        <w:rPr>
          <w:rFonts w:cs="Arial" w:ascii="Calibri" w:hAnsi="Calibri"/>
          <w:bCs/>
          <w:i/>
          <w:color w:val="595959" w:themeColor="text1" w:themeTint="a6"/>
          <w:sz w:val="18"/>
          <w:szCs w:val="18"/>
        </w:rPr>
        <w:t xml:space="preserve">CAJC ČR, CAC ČR, Res. CAC ČR, Club Winner Junior, Club Winner, Club Winner of Veterans, Best Minor Puppy, Best Puppy, BOJ, BOV, BOB/BOS </w:t>
      </w:r>
    </w:p>
    <w:p>
      <w:pPr>
        <w:pStyle w:val="Normal"/>
        <w:rPr>
          <w:rFonts w:ascii="Calibri" w:hAnsi="Calibri" w:cs="Arial"/>
          <w:bCs/>
          <w:color w:val="808080" w:themeColor="background1" w:themeShade="80"/>
          <w:sz w:val="22"/>
          <w:szCs w:val="22"/>
        </w:rPr>
      </w:pPr>
      <w:r>
        <w:rPr>
          <w:rFonts w:cs="Arial" w:ascii="Calibri" w:hAnsi="Calibri"/>
          <w:bCs/>
          <w:color w:val="808080" w:themeColor="background1" w:themeShade="80"/>
          <w:sz w:val="22"/>
          <w:szCs w:val="22"/>
        </w:rPr>
        <w:t>__________________________________________________________________________________</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color w:val="000000"/>
          <w:sz w:val="22"/>
          <w:szCs w:val="22"/>
        </w:rPr>
      </w:pPr>
      <w:r>
        <w:rPr>
          <w:rFonts w:cs="Arial" w:ascii="Calibri" w:hAnsi="Calibri"/>
          <w:bCs/>
          <w:color w:val="000000"/>
          <w:sz w:val="22"/>
          <w:szCs w:val="22"/>
        </w:rPr>
        <w:t>Soutěže</w:t>
      </w:r>
    </w:p>
    <w:p>
      <w:pPr>
        <w:pStyle w:val="Normal"/>
        <w:rPr>
          <w:rFonts w:ascii="Calibri" w:hAnsi="Calibri" w:cs="Arial"/>
          <w:bCs/>
          <w:color w:val="595959" w:themeColor="text1" w:themeTint="a6"/>
          <w:sz w:val="18"/>
          <w:szCs w:val="18"/>
        </w:rPr>
      </w:pPr>
      <w:r>
        <w:rPr>
          <w:rFonts w:cs="Arial" w:ascii="Calibri" w:hAnsi="Calibri"/>
          <w:bCs/>
          <w:i/>
          <w:color w:val="595959" w:themeColor="text1" w:themeTint="a6"/>
          <w:sz w:val="18"/>
          <w:szCs w:val="18"/>
        </w:rPr>
        <w:t>Competitions</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Arial"/>
          <w:bCs/>
          <w:color w:val="000000"/>
          <w:sz w:val="22"/>
          <w:szCs w:val="22"/>
        </w:rPr>
      </w:pPr>
      <w:r>
        <w:rPr>
          <w:rFonts w:cs="Arial" w:ascii="Calibri" w:hAnsi="Calibri"/>
          <w:bCs/>
          <w:color w:val="000000"/>
          <w:sz w:val="22"/>
          <w:szCs w:val="22"/>
        </w:rPr>
        <w:t>Dítě a pes 3-9 let, Junior Handling 9-13 let, Junior Handling 13-17 let, Nejlepší pár, Nejlepší chovatelská skupina, Nejlepší plemeník.</w:t>
      </w:r>
    </w:p>
    <w:p>
      <w:pPr>
        <w:pStyle w:val="Normal"/>
        <w:rPr>
          <w:rFonts w:ascii="Calibri" w:hAnsi="Calibri" w:cs="Arial"/>
          <w:bCs/>
          <w:i/>
          <w:i/>
          <w:color w:val="595959" w:themeColor="text1" w:themeTint="a6"/>
          <w:sz w:val="18"/>
          <w:szCs w:val="18"/>
        </w:rPr>
      </w:pPr>
      <w:r>
        <w:rPr>
          <w:rFonts w:cs="Arial" w:ascii="Calibri" w:hAnsi="Calibri"/>
          <w:bCs/>
          <w:i/>
          <w:color w:val="595959" w:themeColor="text1" w:themeTint="a6"/>
          <w:sz w:val="18"/>
          <w:szCs w:val="18"/>
        </w:rPr>
        <w:t>Child and Dog 3-9 years, Junior Handling 9–13 years, Junior Handling 13–17 years, Best Couple, Best Breeder’s Group, Best Stud Dog</w:t>
      </w:r>
    </w:p>
    <w:p>
      <w:pPr>
        <w:pStyle w:val="Normal"/>
        <w:rPr>
          <w:rFonts w:ascii="Calibri" w:hAnsi="Calibri" w:cs="Arial"/>
          <w:bCs/>
          <w:color w:val="808080" w:themeColor="background1" w:themeShade="80"/>
          <w:sz w:val="22"/>
          <w:szCs w:val="22"/>
        </w:rPr>
      </w:pPr>
      <w:r>
        <w:rPr>
          <w:rFonts w:cs="Arial" w:ascii="Calibri" w:hAnsi="Calibri"/>
          <w:bCs/>
          <w:color w:val="808080" w:themeColor="background1" w:themeShade="80"/>
          <w:sz w:val="22"/>
          <w:szCs w:val="22"/>
        </w:rPr>
        <w:t>__________________________________________________________________________________</w:t>
      </w:r>
    </w:p>
    <w:p>
      <w:pPr>
        <w:pStyle w:val="Normal"/>
        <w:rPr>
          <w:rFonts w:ascii="Calibri" w:hAnsi="Calibri" w:cs="Arial"/>
          <w:bCs/>
          <w:color w:val="002060"/>
          <w:sz w:val="22"/>
          <w:szCs w:val="22"/>
        </w:rPr>
      </w:pPr>
      <w:r>
        <w:rPr>
          <w:rFonts w:cs="Arial" w:ascii="Calibri" w:hAnsi="Calibri"/>
          <w:bCs/>
          <w:color w:val="002060"/>
          <w:sz w:val="22"/>
          <w:szCs w:val="22"/>
        </w:rPr>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cs="Calibri" w:asciiTheme="minorHAnsi" w:cstheme="minorHAnsi" w:hAnsiTheme="minorHAnsi"/>
          <w:b/>
          <w:b/>
          <w:bCs/>
          <w:color w:val="2F5496" w:themeColor="accent1" w:themeShade="bf"/>
          <w:sz w:val="22"/>
          <w:szCs w:val="22"/>
        </w:rPr>
      </w:pPr>
      <w:r>
        <w:rPr>
          <w:rFonts w:cs="Arial" w:ascii="Calibri" w:hAnsi="Calibri"/>
          <w:bCs/>
          <w:color w:val="000000"/>
          <w:sz w:val="22"/>
          <w:szCs w:val="22"/>
        </w:rPr>
        <w:t>Online přihlašování</w:t>
        <w:tab/>
        <w:tab/>
        <w:tab/>
      </w:r>
      <w:r>
        <w:rPr>
          <w:rFonts w:cs="Calibri" w:ascii="Calibri" w:hAnsi="Calibri" w:asciiTheme="minorHAnsi" w:cstheme="minorHAnsi" w:hAnsiTheme="minorHAnsi"/>
          <w:b/>
          <w:bCs/>
          <w:color w:val="002060"/>
        </w:rPr>
        <w:t>www.dogoffice.cz</w:t>
      </w:r>
    </w:p>
    <w:p>
      <w:pPr>
        <w:pStyle w:val="Normal"/>
        <w:rPr>
          <w:rFonts w:ascii="Calibri" w:hAnsi="Calibri" w:cs="Arial"/>
          <w:bCs/>
          <w:color w:val="595959" w:themeColor="text1" w:themeTint="a6"/>
          <w:sz w:val="18"/>
          <w:szCs w:val="18"/>
        </w:rPr>
      </w:pPr>
      <w:r>
        <w:rPr>
          <w:rFonts w:cs="Arial" w:ascii="Calibri" w:hAnsi="Calibri"/>
          <w:bCs/>
          <w:i/>
          <w:color w:val="595959" w:themeColor="text1" w:themeTint="a6"/>
          <w:sz w:val="18"/>
          <w:szCs w:val="18"/>
        </w:rPr>
        <w:t>Online Entry</w:t>
      </w:r>
      <w:r>
        <w:rPr>
          <w:rFonts w:cs="Arial" w:ascii="Calibri" w:hAnsi="Calibri"/>
          <w:bCs/>
          <w:color w:val="595959" w:themeColor="text1" w:themeTint="a6"/>
          <w:sz w:val="18"/>
          <w:szCs w:val="18"/>
        </w:rPr>
        <w:t xml:space="preserve"> </w:t>
      </w:r>
    </w:p>
    <w:p>
      <w:pPr>
        <w:pStyle w:val="Normal"/>
        <w:rPr>
          <w:rFonts w:ascii="Calibri" w:hAnsi="Calibri" w:cs="Arial"/>
          <w:bCs/>
          <w:color w:val="000000"/>
          <w:sz w:val="22"/>
          <w:szCs w:val="22"/>
        </w:rPr>
      </w:pPr>
      <w:r>
        <w:rPr>
          <w:rFonts w:cs="Arial" w:ascii="Calibri" w:hAnsi="Calibri"/>
          <w:bCs/>
          <w:color w:val="000000"/>
          <w:sz w:val="22"/>
          <w:szCs w:val="22"/>
        </w:rPr>
      </w:r>
    </w:p>
    <w:p>
      <w:pPr>
        <w:pStyle w:val="Normal"/>
        <w:rPr>
          <w:rFonts w:ascii="Calibri" w:hAnsi="Calibri"/>
          <w:bCs/>
          <w:sz w:val="22"/>
          <w:szCs w:val="22"/>
        </w:rPr>
      </w:pPr>
      <w:r>
        <w:rPr>
          <w:rFonts w:cs="Arial" w:ascii="Calibri" w:hAnsi="Calibri"/>
          <w:bCs/>
          <w:color w:val="000000"/>
          <w:sz w:val="22"/>
          <w:szCs w:val="22"/>
        </w:rPr>
        <w:t xml:space="preserve">Přihlašování probíhá pouze prostřednictvím DogOffice a platbou na účet, a to buď </w:t>
      </w:r>
      <w:r>
        <w:rPr>
          <w:rFonts w:ascii="Calibri" w:hAnsi="Calibri"/>
          <w:bCs/>
          <w:sz w:val="22"/>
          <w:szCs w:val="22"/>
        </w:rPr>
        <w:t xml:space="preserve">převodem na klubový účet č. 1023794637/5500 </w:t>
      </w:r>
    </w:p>
    <w:p>
      <w:pPr>
        <w:pStyle w:val="Default"/>
        <w:rPr>
          <w:rFonts w:ascii="Calibri" w:hAnsi="Calibri"/>
          <w:bCs/>
          <w:sz w:val="22"/>
          <w:szCs w:val="22"/>
          <w:highlight w:val="white"/>
        </w:rPr>
      </w:pPr>
      <w:r>
        <w:rPr>
          <w:rFonts w:ascii="Calibri" w:hAnsi="Calibri"/>
          <w:bCs/>
          <w:sz w:val="22"/>
          <w:szCs w:val="22"/>
          <w:shd w:fill="FFFFFF" w:val="clear"/>
        </w:rPr>
        <w:t>Při platbě uvádějte jako variabilní symbol své identifikační číslo (případně telefonní, pokud nejste členem klubu).</w:t>
      </w:r>
    </w:p>
    <w:p>
      <w:pPr>
        <w:pStyle w:val="Normal"/>
        <w:rPr>
          <w:rFonts w:ascii="Calibri" w:hAnsi="Calibri" w:cs="Arial"/>
          <w:bCs/>
          <w:color w:val="000000"/>
          <w:sz w:val="22"/>
          <w:szCs w:val="22"/>
        </w:rPr>
      </w:pPr>
      <w:r>
        <w:rPr>
          <w:rFonts w:cs="Arial" w:ascii="Calibri" w:hAnsi="Calibri"/>
          <w:bCs/>
          <w:color w:val="000000"/>
          <w:sz w:val="22"/>
          <w:szCs w:val="22"/>
        </w:rPr>
        <w:t xml:space="preserve">Pokud jste přihlášku v DogOffice vyplnili správně, systém vám obratem potvrdí její přijetí e-mailem. </w:t>
      </w:r>
    </w:p>
    <w:p>
      <w:pPr>
        <w:pStyle w:val="Normal"/>
        <w:rPr>
          <w:rFonts w:ascii="Calibri" w:hAnsi="Calibri" w:cs="Arial"/>
          <w:bCs/>
          <w:i/>
          <w:i/>
          <w:iCs/>
          <w:color w:val="595959" w:themeColor="text1" w:themeTint="a6"/>
          <w:sz w:val="18"/>
          <w:szCs w:val="18"/>
        </w:rPr>
      </w:pPr>
      <w:r>
        <w:rPr>
          <w:rFonts w:cs="Arial" w:ascii="Calibri" w:hAnsi="Calibri"/>
          <w:bCs/>
          <w:i/>
          <w:iCs/>
          <w:color w:val="595959" w:themeColor="text1" w:themeTint="a6"/>
          <w:sz w:val="18"/>
          <w:szCs w:val="18"/>
        </w:rPr>
        <w:t>Online entry through DogOffice (link above), payment to the account.</w:t>
      </w:r>
    </w:p>
    <w:p>
      <w:pPr>
        <w:pStyle w:val="Default"/>
        <w:rPr>
          <w:rFonts w:ascii="Calibri" w:hAnsi="Calibri"/>
          <w:bCs/>
          <w:i/>
          <w:i/>
          <w:iCs/>
          <w:color w:val="595959" w:themeColor="text1" w:themeTint="a6"/>
          <w:sz w:val="18"/>
          <w:szCs w:val="18"/>
          <w:lang w:val="en-US"/>
        </w:rPr>
      </w:pPr>
      <w:r>
        <w:rPr>
          <w:rFonts w:ascii="Calibri" w:hAnsi="Calibri"/>
          <w:bCs/>
          <w:i/>
          <w:iCs/>
          <w:color w:val="595959" w:themeColor="text1" w:themeTint="a6"/>
          <w:sz w:val="18"/>
          <w:szCs w:val="18"/>
          <w:lang w:val="en-US"/>
        </w:rPr>
        <w:t xml:space="preserve">Exhibitors from abroad: will you please pay only by EURO SEPA payment form to the Club account, please remember to state the account name as well. </w:t>
      </w:r>
      <w:r>
        <w:rPr>
          <w:rFonts w:cs="Calibri" w:ascii="Calibri" w:hAnsi="Calibri"/>
          <w:i/>
          <w:iCs/>
          <w:color w:val="595959"/>
          <w:sz w:val="18"/>
          <w:szCs w:val="18"/>
          <w:shd w:fill="FFFFFF" w:val="clear"/>
        </w:rPr>
        <w:t>In case of additional bank charges you will be asked to cover the respective amount.</w:t>
      </w:r>
    </w:p>
    <w:p>
      <w:pPr>
        <w:pStyle w:val="Default"/>
        <w:rPr>
          <w:rFonts w:ascii="Calibri" w:hAnsi="Calibri"/>
          <w:bCs/>
          <w:i/>
          <w:i/>
          <w:iCs/>
          <w:color w:val="595959" w:themeColor="text1" w:themeTint="a6"/>
          <w:sz w:val="18"/>
          <w:szCs w:val="18"/>
          <w:lang w:val="en-US"/>
        </w:rPr>
      </w:pPr>
      <w:r>
        <w:rPr>
          <w:rFonts w:ascii="Calibri" w:hAnsi="Calibri"/>
          <w:bCs/>
          <w:i/>
          <w:iCs/>
          <w:color w:val="595959" w:themeColor="text1" w:themeTint="a6"/>
          <w:sz w:val="18"/>
          <w:szCs w:val="18"/>
          <w:lang w:val="en-US"/>
        </w:rPr>
        <w:t xml:space="preserve">Account Name: Klub Coton Euro, </w:t>
      </w:r>
    </w:p>
    <w:p>
      <w:pPr>
        <w:pStyle w:val="Default"/>
        <w:rPr>
          <w:rFonts w:ascii="Calibri" w:hAnsi="Calibri"/>
          <w:bCs/>
          <w:i/>
          <w:i/>
          <w:iCs/>
          <w:color w:val="595959" w:themeColor="text1" w:themeTint="a6"/>
          <w:sz w:val="18"/>
          <w:szCs w:val="18"/>
        </w:rPr>
      </w:pPr>
      <w:r>
        <w:rPr>
          <w:rFonts w:ascii="Calibri" w:hAnsi="Calibri"/>
          <w:bCs/>
          <w:i/>
          <w:iCs/>
          <w:color w:val="595959" w:themeColor="text1" w:themeTint="a6"/>
          <w:sz w:val="18"/>
          <w:szCs w:val="18"/>
        </w:rPr>
        <w:t xml:space="preserve">IBAN CZ35 5500 0000 0010 2379 4522, SWIFT/BIC: RZBCCZPP, </w:t>
      </w:r>
    </w:p>
    <w:p>
      <w:pPr>
        <w:pStyle w:val="Default"/>
        <w:rPr>
          <w:rFonts w:ascii="Calibri" w:hAnsi="Calibri"/>
          <w:bCs/>
          <w:i/>
          <w:i/>
          <w:iCs/>
          <w:color w:val="595959" w:themeColor="text1" w:themeTint="a6"/>
          <w:sz w:val="18"/>
          <w:szCs w:val="18"/>
        </w:rPr>
      </w:pPr>
      <w:r>
        <w:rPr>
          <w:rFonts w:ascii="Calibri" w:hAnsi="Calibri"/>
          <w:bCs/>
          <w:i/>
          <w:iCs/>
          <w:color w:val="595959" w:themeColor="text1" w:themeTint="a6"/>
          <w:sz w:val="18"/>
          <w:szCs w:val="18"/>
        </w:rPr>
        <w:t>Raiffeisenbank a.s., Hvězdova 1716/2b • PO box 64 • 140 78 Praha 4</w:t>
      </w:r>
    </w:p>
    <w:p>
      <w:pPr>
        <w:pStyle w:val="Default"/>
        <w:rPr>
          <w:rFonts w:ascii="Calibri" w:hAnsi="Calibri"/>
          <w:bCs/>
          <w:i/>
          <w:i/>
          <w:iCs/>
          <w:color w:val="595959" w:themeColor="text1" w:themeTint="a6"/>
          <w:sz w:val="18"/>
          <w:szCs w:val="18"/>
        </w:rPr>
      </w:pPr>
      <w:r>
        <w:rPr>
          <w:rFonts w:ascii="Calibri" w:hAnsi="Calibri"/>
          <w:bCs/>
          <w:i/>
          <w:iCs/>
          <w:color w:val="595959" w:themeColor="text1" w:themeTint="a6"/>
          <w:sz w:val="18"/>
          <w:szCs w:val="18"/>
        </w:rPr>
      </w:r>
    </w:p>
    <w:p>
      <w:pPr>
        <w:pStyle w:val="Default"/>
        <w:rPr>
          <w:rFonts w:ascii="Calibri" w:hAnsi="Calibri"/>
          <w:bCs/>
          <w:i/>
          <w:i/>
          <w:iCs/>
          <w:color w:val="595959" w:themeColor="text1" w:themeTint="a6"/>
          <w:sz w:val="18"/>
          <w:szCs w:val="18"/>
          <w:highlight w:val="white"/>
          <w:lang w:val="en-US"/>
        </w:rPr>
      </w:pPr>
      <w:r>
        <w:rPr>
          <w:rFonts w:ascii="Calibri" w:hAnsi="Calibri"/>
          <w:bCs/>
          <w:i/>
          <w:iCs/>
          <w:color w:val="595959" w:themeColor="text1" w:themeTint="a6"/>
          <w:sz w:val="18"/>
          <w:szCs w:val="18"/>
          <w:shd w:fill="FFFFFF" w:val="clear"/>
          <w:lang w:val="en-US"/>
        </w:rPr>
        <w:t>Please state your ID number (or phone number in case you are not a club´s member) as the payment reference.</w:t>
      </w:r>
    </w:p>
    <w:p>
      <w:pPr>
        <w:pStyle w:val="Normal"/>
        <w:rPr>
          <w:rFonts w:ascii="Calibri" w:hAnsi="Calibri" w:cs="Arial"/>
          <w:bCs/>
          <w:i/>
          <w:i/>
          <w:iCs/>
          <w:color w:val="595959" w:themeColor="text1" w:themeTint="a6"/>
          <w:sz w:val="18"/>
          <w:szCs w:val="18"/>
          <w:lang w:val="en-US"/>
        </w:rPr>
      </w:pPr>
      <w:r>
        <w:rPr>
          <w:rFonts w:cs="Arial" w:ascii="Calibri" w:hAnsi="Calibri"/>
          <w:bCs/>
          <w:i/>
          <w:iCs/>
          <w:color w:val="595959" w:themeColor="text1" w:themeTint="a6"/>
          <w:sz w:val="18"/>
          <w:szCs w:val="18"/>
          <w:lang w:val="en-US"/>
        </w:rPr>
        <w:t>The Dogoffice system confirms acceptance of your entry form by return if it was filled in correctly.</w:t>
      </w:r>
    </w:p>
    <w:p>
      <w:pPr>
        <w:pStyle w:val="Normal"/>
        <w:rPr>
          <w:rFonts w:ascii="Calibri" w:hAnsi="Calibri" w:cs="Arial"/>
          <w:bCs/>
          <w:color w:val="002060"/>
          <w:sz w:val="22"/>
          <w:szCs w:val="22"/>
        </w:rPr>
      </w:pPr>
      <w:r>
        <w:rPr>
          <w:rFonts w:cs="Arial" w:ascii="Calibri" w:hAnsi="Calibri"/>
          <w:bCs/>
          <w:color w:val="002060"/>
          <w:sz w:val="22"/>
          <w:szCs w:val="22"/>
        </w:rPr>
      </w:r>
    </w:p>
    <w:p>
      <w:pPr>
        <w:pStyle w:val="Normal"/>
        <w:rPr>
          <w:rFonts w:ascii="Calibri" w:hAnsi="Calibri" w:cs="Arial"/>
          <w:bCs/>
          <w:color w:val="000000"/>
          <w:sz w:val="22"/>
          <w:szCs w:val="22"/>
        </w:rPr>
      </w:pPr>
      <w:r>
        <w:rPr>
          <w:rFonts w:cs="Arial" w:ascii="Calibri" w:hAnsi="Calibri"/>
          <w:bCs/>
          <w:color w:val="000000"/>
          <w:sz w:val="22"/>
          <w:szCs w:val="22"/>
        </w:rPr>
      </w:r>
    </w:p>
    <w:tbl>
      <w:tblPr>
        <w:tblStyle w:val="Mkatabulky"/>
        <w:tblW w:w="9056" w:type="dxa"/>
        <w:jc w:val="left"/>
        <w:tblInd w:w="0" w:type="dxa"/>
        <w:tblCellMar>
          <w:top w:w="0" w:type="dxa"/>
          <w:left w:w="108" w:type="dxa"/>
          <w:bottom w:w="0" w:type="dxa"/>
          <w:right w:w="108" w:type="dxa"/>
        </w:tblCellMar>
        <w:tblLook w:firstRow="1" w:noVBand="1" w:lastRow="0" w:firstColumn="1" w:lastColumn="0" w:noHBand="0" w:val="04a0"/>
      </w:tblPr>
      <w:tblGrid>
        <w:gridCol w:w="2972"/>
        <w:gridCol w:w="1559"/>
        <w:gridCol w:w="1560"/>
        <w:gridCol w:w="1561"/>
        <w:gridCol w:w="1404"/>
      </w:tblGrid>
      <w:tr>
        <w:trPr/>
        <w:tc>
          <w:tcPr>
            <w:tcW w:w="2972" w:type="dxa"/>
            <w:vMerge w:val="restart"/>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Kategorie poplatků</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Category of fees</w:t>
            </w:r>
          </w:p>
        </w:tc>
        <w:tc>
          <w:tcPr>
            <w:tcW w:w="3119" w:type="dxa"/>
            <w:gridSpan w:val="2"/>
            <w:tcBorders/>
            <w:shd w:color="auto" w:fill="D9E2F3" w:themeFill="accent1" w:themeFillTint="33" w:val="clear"/>
          </w:tcPr>
          <w:p>
            <w:pPr>
              <w:pStyle w:val="Normal"/>
              <w:jc w:val="center"/>
              <w:rPr>
                <w:rFonts w:ascii="Calibri" w:hAnsi="Calibri" w:cs="Arial"/>
                <w:bCs/>
                <w:color w:val="000000"/>
                <w:sz w:val="22"/>
                <w:szCs w:val="22"/>
              </w:rPr>
            </w:pPr>
            <w:r>
              <w:rPr>
                <w:rFonts w:cs="Arial" w:ascii="Calibri" w:hAnsi="Calibri"/>
                <w:bCs/>
                <w:color w:val="000000"/>
                <w:sz w:val="22"/>
                <w:szCs w:val="22"/>
              </w:rPr>
              <w:t xml:space="preserve">I.uzávěrka člen / nečlen </w:t>
            </w:r>
          </w:p>
        </w:tc>
        <w:tc>
          <w:tcPr>
            <w:tcW w:w="2965" w:type="dxa"/>
            <w:gridSpan w:val="2"/>
            <w:tcBorders/>
            <w:shd w:color="auto" w:fill="D9E2F3" w:themeFill="accent1" w:themeFillTint="33" w:val="clear"/>
          </w:tcPr>
          <w:p>
            <w:pPr>
              <w:pStyle w:val="Normal"/>
              <w:jc w:val="center"/>
              <w:rPr>
                <w:rFonts w:ascii="Calibri" w:hAnsi="Calibri" w:cs="Arial"/>
                <w:bCs/>
                <w:color w:val="000000"/>
                <w:sz w:val="22"/>
                <w:szCs w:val="22"/>
              </w:rPr>
            </w:pPr>
            <w:r>
              <w:rPr>
                <w:rFonts w:cs="Arial" w:ascii="Calibri" w:hAnsi="Calibri"/>
                <w:bCs/>
                <w:color w:val="000000"/>
                <w:sz w:val="22"/>
                <w:szCs w:val="22"/>
              </w:rPr>
              <w:t>II.uzávěrka člen / nečlen</w:t>
            </w:r>
          </w:p>
        </w:tc>
      </w:tr>
      <w:tr>
        <w:trPr/>
        <w:tc>
          <w:tcPr>
            <w:tcW w:w="2972" w:type="dxa"/>
            <w:vMerge w:val="continue"/>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r>
          </w:p>
        </w:tc>
        <w:tc>
          <w:tcPr>
            <w:tcW w:w="3119" w:type="dxa"/>
            <w:gridSpan w:val="2"/>
            <w:tcBorders/>
            <w:shd w:color="auto" w:fill="D9E2F3" w:themeFill="accent1" w:themeFillTint="33" w:val="clear"/>
          </w:tcPr>
          <w:p>
            <w:pPr>
              <w:pStyle w:val="Normal"/>
              <w:jc w:val="center"/>
              <w:rPr>
                <w:rFonts w:ascii="Calibri" w:hAnsi="Calibri" w:cs="Arial"/>
                <w:bCs/>
                <w:i/>
                <w:i/>
                <w:iCs/>
                <w:color w:val="000000"/>
                <w:sz w:val="18"/>
                <w:szCs w:val="18"/>
              </w:rPr>
            </w:pPr>
            <w:r>
              <w:rPr>
                <w:rFonts w:cs="Arial" w:ascii="Calibri" w:hAnsi="Calibri"/>
                <w:bCs/>
                <w:i/>
                <w:iCs/>
                <w:color w:val="595959" w:themeColor="text1" w:themeTint="a6"/>
                <w:sz w:val="18"/>
                <w:szCs w:val="18"/>
              </w:rPr>
              <w:t>1st Closure</w:t>
            </w:r>
          </w:p>
        </w:tc>
        <w:tc>
          <w:tcPr>
            <w:tcW w:w="2965" w:type="dxa"/>
            <w:gridSpan w:val="2"/>
            <w:tcBorders/>
            <w:shd w:color="auto" w:fill="D9E2F3" w:themeFill="accent1" w:themeFillTint="33" w:val="clear"/>
          </w:tcPr>
          <w:p>
            <w:pPr>
              <w:pStyle w:val="Normal"/>
              <w:jc w:val="center"/>
              <w:rPr>
                <w:rFonts w:ascii="Calibri" w:hAnsi="Calibri" w:cs="Arial"/>
                <w:bCs/>
                <w:i/>
                <w:i/>
                <w:iCs/>
                <w:color w:val="000000"/>
                <w:sz w:val="18"/>
                <w:szCs w:val="18"/>
              </w:rPr>
            </w:pPr>
            <w:r>
              <w:rPr>
                <w:rFonts w:cs="Arial" w:ascii="Calibri" w:hAnsi="Calibri"/>
                <w:bCs/>
                <w:i/>
                <w:iCs/>
                <w:color w:val="595959" w:themeColor="text1" w:themeTint="a6"/>
                <w:sz w:val="18"/>
                <w:szCs w:val="18"/>
              </w:rPr>
              <w:t>2nd Closure</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 xml:space="preserve">Štěňata, dorost, čestná třída </w:t>
            </w:r>
            <w:r>
              <w:rPr>
                <w:rFonts w:cs="Arial" w:ascii="Calibri" w:hAnsi="Calibri"/>
                <w:bCs/>
                <w:color w:val="000000"/>
                <w:sz w:val="22"/>
                <w:szCs w:val="22"/>
                <w:vertAlign w:val="superscript"/>
              </w:rPr>
              <w:t>1)</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Babies, Puppies, Champions Parade</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100 / 200 Kč</w:t>
            </w:r>
          </w:p>
        </w:tc>
        <w:tc>
          <w:tcPr>
            <w:tcW w:w="1560" w:type="dxa"/>
            <w:tcBorders/>
            <w:shd w:fill="auto" w:val="clear"/>
            <w:vAlign w:val="center"/>
          </w:tcPr>
          <w:p>
            <w:pPr>
              <w:pStyle w:val="Normal"/>
              <w:jc w:val="center"/>
              <w:rPr>
                <w:rFonts w:ascii="Calibri" w:hAnsi="Calibri" w:cs="Arial"/>
                <w:bCs/>
                <w:color w:val="000000"/>
                <w:sz w:val="22"/>
                <w:szCs w:val="22"/>
                <w:highlight w:val="yellow"/>
              </w:rPr>
            </w:pPr>
            <w:r>
              <w:rPr>
                <w:rFonts w:cs="Arial" w:ascii="Calibri" w:hAnsi="Calibri"/>
                <w:bCs/>
                <w:color w:val="000000"/>
                <w:sz w:val="22"/>
                <w:szCs w:val="22"/>
              </w:rPr>
              <w:t>5 / 10 €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200 / 300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9 / 13 €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1.pes včetně katalogu</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First dog, catalogue</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650 / 900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28 / 39 €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850 / 1 100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37 / 47 €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Každý další pes</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Every other dog</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550 / 800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25 / 35 €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750 / 1 000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32 / 43 €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Třída veteránů</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Veterans</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100 / 200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5 / 10 €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200 / 300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10 / 13 €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Soutěže</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Competitions</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100 / 200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5 / 10 €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200 / 300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10 / 13 €</w:t>
            </w:r>
          </w:p>
        </w:tc>
      </w:tr>
    </w:tbl>
    <w:p>
      <w:pPr>
        <w:pStyle w:val="Normal"/>
        <w:spacing w:before="60" w:after="0"/>
        <w:rPr>
          <w:rFonts w:ascii="Calibri" w:hAnsi="Calibri" w:cs="Arial"/>
          <w:bCs/>
          <w:color w:val="000000"/>
          <w:sz w:val="16"/>
          <w:szCs w:val="16"/>
        </w:rPr>
      </w:pPr>
      <w:r>
        <w:rPr>
          <w:rFonts w:cs="Arial" w:ascii="Calibri" w:hAnsi="Calibri"/>
          <w:bCs/>
          <w:color w:val="000000"/>
          <w:sz w:val="16"/>
          <w:szCs w:val="16"/>
          <w:vertAlign w:val="superscript"/>
        </w:rPr>
        <w:t>1)</w:t>
      </w:r>
      <w:r>
        <w:rPr>
          <w:rFonts w:cs="Arial" w:ascii="Calibri" w:hAnsi="Calibri"/>
          <w:bCs/>
          <w:color w:val="000000"/>
          <w:sz w:val="16"/>
          <w:szCs w:val="16"/>
        </w:rPr>
        <w:t>při vystavování více psů nemůže být považován za 1. psa /</w:t>
      </w:r>
      <w:r>
        <w:rPr>
          <w:rFonts w:cs="Arial" w:ascii="Calibri" w:hAnsi="Calibri"/>
          <w:bCs/>
          <w:i/>
          <w:iCs/>
          <w:color w:val="595959" w:themeColor="text1" w:themeTint="a6"/>
          <w:sz w:val="16"/>
          <w:szCs w:val="16"/>
          <w:lang w:val="en-US"/>
        </w:rPr>
        <w:t xml:space="preserve"> cannot be accepted as the first dog</w:t>
      </w:r>
    </w:p>
    <w:p>
      <w:pPr>
        <w:pStyle w:val="Normal"/>
        <w:rPr>
          <w:rFonts w:ascii="Calibri" w:hAnsi="Calibri" w:cs="Arial"/>
          <w:bCs/>
          <w:i/>
          <w:i/>
          <w:color w:val="000000"/>
          <w:sz w:val="22"/>
          <w:szCs w:val="22"/>
          <w:lang w:val="en-US"/>
        </w:rPr>
      </w:pPr>
      <w:r>
        <w:rPr>
          <w:rFonts w:cs="Arial" w:ascii="Calibri" w:hAnsi="Calibri"/>
          <w:bCs/>
          <w:i/>
          <w:color w:val="000000"/>
          <w:sz w:val="22"/>
          <w:szCs w:val="22"/>
          <w:lang w:val="en-US"/>
        </w:rPr>
      </w:r>
    </w:p>
    <w:p>
      <w:pPr>
        <w:pStyle w:val="Normal"/>
        <w:rPr>
          <w:rFonts w:ascii="Calibri" w:hAnsi="Calibri" w:cs="Arial"/>
          <w:bCs/>
          <w:color w:val="000000"/>
          <w:sz w:val="22"/>
          <w:szCs w:val="22"/>
        </w:rPr>
      </w:pPr>
      <w:r>
        <w:rPr>
          <w:rFonts w:cs="Arial" w:ascii="Calibri" w:hAnsi="Calibri"/>
          <w:bCs/>
          <w:color w:val="000000"/>
          <w:sz w:val="22"/>
          <w:szCs w:val="22"/>
        </w:rPr>
        <w:t xml:space="preserve">Výstavní poplatky při účasti na obou výstavách (uvedená částka je za 1 psa na oba dny) </w:t>
      </w:r>
    </w:p>
    <w:p>
      <w:pPr>
        <w:pStyle w:val="Normal"/>
        <w:rPr>
          <w:rFonts w:ascii="Calibri" w:hAnsi="Calibri" w:cs="Arial"/>
          <w:b/>
          <w:b/>
          <w:color w:val="C00000"/>
          <w:sz w:val="22"/>
          <w:szCs w:val="22"/>
        </w:rPr>
      </w:pPr>
      <w:r>
        <w:rPr>
          <w:rFonts w:cs="Arial" w:ascii="Calibri" w:hAnsi="Calibri"/>
          <w:b/>
          <w:color w:val="C00000"/>
          <w:sz w:val="22"/>
          <w:szCs w:val="22"/>
        </w:rPr>
        <w:t>PLATÍ POUZE PRO ČLENY KLUBU COTON DE TULÉAR</w:t>
      </w:r>
    </w:p>
    <w:p>
      <w:pPr>
        <w:pStyle w:val="Normal"/>
        <w:rPr>
          <w:rFonts w:ascii="Calibri" w:hAnsi="Calibri" w:cs="Arial"/>
          <w:bCs/>
          <w:i/>
          <w:i/>
          <w:iCs/>
          <w:color w:val="595959" w:themeColor="text1" w:themeTint="a6"/>
          <w:sz w:val="18"/>
          <w:szCs w:val="18"/>
        </w:rPr>
      </w:pPr>
      <w:r>
        <w:rPr>
          <w:rFonts w:cs="Arial" w:ascii="Calibri" w:hAnsi="Calibri"/>
          <w:bCs/>
          <w:i/>
          <w:iCs/>
          <w:color w:val="595959" w:themeColor="text1" w:themeTint="a6"/>
          <w:sz w:val="18"/>
          <w:szCs w:val="18"/>
        </w:rPr>
        <w:t>Entry Fees in case of participation on the both exhibitions (the amount is for 1 dog on both days)</w:t>
      </w:r>
    </w:p>
    <w:p>
      <w:pPr>
        <w:pStyle w:val="Normal"/>
        <w:rPr>
          <w:rFonts w:ascii="Calibri" w:hAnsi="Calibri" w:cs="Arial"/>
          <w:bCs/>
          <w:color w:val="000000"/>
          <w:sz w:val="22"/>
          <w:szCs w:val="22"/>
          <w:vertAlign w:val="superscript"/>
        </w:rPr>
      </w:pPr>
      <w:r>
        <w:rPr>
          <w:rFonts w:cs="Arial" w:ascii="Calibri" w:hAnsi="Calibri"/>
          <w:bCs/>
          <w:color w:val="000000"/>
          <w:sz w:val="22"/>
          <w:szCs w:val="22"/>
          <w:vertAlign w:val="superscript"/>
        </w:rPr>
      </w:r>
    </w:p>
    <w:tbl>
      <w:tblPr>
        <w:tblStyle w:val="Mkatabulky"/>
        <w:tblW w:w="9056" w:type="dxa"/>
        <w:jc w:val="left"/>
        <w:tblInd w:w="0" w:type="dxa"/>
        <w:tblCellMar>
          <w:top w:w="0" w:type="dxa"/>
          <w:left w:w="108" w:type="dxa"/>
          <w:bottom w:w="0" w:type="dxa"/>
          <w:right w:w="108" w:type="dxa"/>
        </w:tblCellMar>
        <w:tblLook w:firstRow="1" w:noVBand="1" w:lastRow="0" w:firstColumn="1" w:lastColumn="0" w:noHBand="0" w:val="04a0"/>
      </w:tblPr>
      <w:tblGrid>
        <w:gridCol w:w="2972"/>
        <w:gridCol w:w="1559"/>
        <w:gridCol w:w="1560"/>
        <w:gridCol w:w="1561"/>
        <w:gridCol w:w="1404"/>
      </w:tblGrid>
      <w:tr>
        <w:trPr/>
        <w:tc>
          <w:tcPr>
            <w:tcW w:w="2972" w:type="dxa"/>
            <w:vMerge w:val="restart"/>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Kategorie poplatků</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Category of fees</w:t>
            </w:r>
          </w:p>
        </w:tc>
        <w:tc>
          <w:tcPr>
            <w:tcW w:w="3119" w:type="dxa"/>
            <w:gridSpan w:val="2"/>
            <w:tcBorders/>
            <w:shd w:color="auto" w:fill="D9E2F3" w:themeFill="accent1" w:themeFillTint="33" w:val="clear"/>
          </w:tcPr>
          <w:p>
            <w:pPr>
              <w:pStyle w:val="Normal"/>
              <w:jc w:val="center"/>
              <w:rPr>
                <w:rFonts w:ascii="Calibri" w:hAnsi="Calibri" w:cs="Arial"/>
                <w:bCs/>
                <w:color w:val="000000"/>
                <w:sz w:val="22"/>
                <w:szCs w:val="22"/>
              </w:rPr>
            </w:pPr>
            <w:r>
              <w:rPr>
                <w:rFonts w:cs="Arial" w:ascii="Calibri" w:hAnsi="Calibri"/>
                <w:bCs/>
                <w:color w:val="000000"/>
                <w:sz w:val="22"/>
                <w:szCs w:val="22"/>
              </w:rPr>
              <w:t>I.uzávěrka</w:t>
            </w:r>
          </w:p>
        </w:tc>
        <w:tc>
          <w:tcPr>
            <w:tcW w:w="2965" w:type="dxa"/>
            <w:gridSpan w:val="2"/>
            <w:tcBorders/>
            <w:shd w:color="auto" w:fill="D9E2F3" w:themeFill="accent1" w:themeFillTint="33" w:val="clear"/>
          </w:tcPr>
          <w:p>
            <w:pPr>
              <w:pStyle w:val="Normal"/>
              <w:jc w:val="center"/>
              <w:rPr>
                <w:rFonts w:ascii="Calibri" w:hAnsi="Calibri" w:cs="Arial"/>
                <w:bCs/>
                <w:color w:val="000000"/>
                <w:sz w:val="22"/>
                <w:szCs w:val="22"/>
              </w:rPr>
            </w:pPr>
            <w:r>
              <w:rPr>
                <w:rFonts w:cs="Arial" w:ascii="Calibri" w:hAnsi="Calibri"/>
                <w:bCs/>
                <w:color w:val="000000"/>
                <w:sz w:val="22"/>
                <w:szCs w:val="22"/>
              </w:rPr>
              <w:t>II.uzávěrka</w:t>
            </w:r>
          </w:p>
        </w:tc>
      </w:tr>
      <w:tr>
        <w:trPr/>
        <w:tc>
          <w:tcPr>
            <w:tcW w:w="2972" w:type="dxa"/>
            <w:vMerge w:val="continue"/>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r>
          </w:p>
        </w:tc>
        <w:tc>
          <w:tcPr>
            <w:tcW w:w="3119" w:type="dxa"/>
            <w:gridSpan w:val="2"/>
            <w:tcBorders/>
            <w:shd w:color="auto" w:fill="D9E2F3" w:themeFill="accent1" w:themeFillTint="33" w:val="clear"/>
          </w:tcPr>
          <w:p>
            <w:pPr>
              <w:pStyle w:val="Normal"/>
              <w:jc w:val="center"/>
              <w:rPr>
                <w:rFonts w:ascii="Calibri" w:hAnsi="Calibri" w:cs="Arial"/>
                <w:bCs/>
                <w:i/>
                <w:i/>
                <w:iCs/>
                <w:color w:val="000000"/>
                <w:sz w:val="18"/>
                <w:szCs w:val="18"/>
              </w:rPr>
            </w:pPr>
            <w:r>
              <w:rPr>
                <w:rFonts w:cs="Arial" w:ascii="Calibri" w:hAnsi="Calibri"/>
                <w:bCs/>
                <w:i/>
                <w:iCs/>
                <w:color w:val="595959" w:themeColor="text1" w:themeTint="a6"/>
                <w:sz w:val="18"/>
                <w:szCs w:val="18"/>
              </w:rPr>
              <w:t>1st Closure</w:t>
            </w:r>
          </w:p>
        </w:tc>
        <w:tc>
          <w:tcPr>
            <w:tcW w:w="2965" w:type="dxa"/>
            <w:gridSpan w:val="2"/>
            <w:tcBorders/>
            <w:shd w:color="auto" w:fill="D9E2F3" w:themeFill="accent1" w:themeFillTint="33" w:val="clear"/>
          </w:tcPr>
          <w:p>
            <w:pPr>
              <w:pStyle w:val="Normal"/>
              <w:jc w:val="center"/>
              <w:rPr>
                <w:rFonts w:ascii="Calibri" w:hAnsi="Calibri" w:cs="Arial"/>
                <w:bCs/>
                <w:i/>
                <w:i/>
                <w:iCs/>
                <w:color w:val="000000"/>
                <w:sz w:val="18"/>
                <w:szCs w:val="18"/>
              </w:rPr>
            </w:pPr>
            <w:r>
              <w:rPr>
                <w:rFonts w:cs="Arial" w:ascii="Calibri" w:hAnsi="Calibri"/>
                <w:bCs/>
                <w:i/>
                <w:iCs/>
                <w:color w:val="595959" w:themeColor="text1" w:themeTint="a6"/>
                <w:sz w:val="18"/>
                <w:szCs w:val="18"/>
              </w:rPr>
              <w:t>2nd Closure</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 xml:space="preserve">Štěňata, dorost, čestná třída </w:t>
            </w:r>
            <w:r>
              <w:rPr>
                <w:rFonts w:cs="Arial" w:ascii="Calibri" w:hAnsi="Calibri"/>
                <w:bCs/>
                <w:color w:val="000000"/>
                <w:sz w:val="22"/>
                <w:szCs w:val="22"/>
                <w:vertAlign w:val="superscript"/>
              </w:rPr>
              <w:t>1)</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Babies, Puppies, Champions Parade</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7 €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350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1.pes včetně katalogu</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First dog, catalogue</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1 200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51 €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1 600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68 €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Každý další pes</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Every other dog</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1 000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43 €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1 400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60 €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Třída veteránů</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Veterans</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7 €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350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15 €</w:t>
            </w:r>
          </w:p>
        </w:tc>
      </w:tr>
      <w:tr>
        <w:trPr/>
        <w:tc>
          <w:tcPr>
            <w:tcW w:w="2972" w:type="dxa"/>
            <w:tcBorders/>
            <w:shd w:color="auto" w:fill="D9E2F3" w:themeFill="accent1" w:themeFillTint="33" w:val="clear"/>
          </w:tcPr>
          <w:p>
            <w:pPr>
              <w:pStyle w:val="Normal"/>
              <w:rPr>
                <w:rFonts w:ascii="Calibri" w:hAnsi="Calibri" w:cs="Arial"/>
                <w:bCs/>
                <w:color w:val="000000"/>
                <w:sz w:val="22"/>
                <w:szCs w:val="22"/>
              </w:rPr>
            </w:pPr>
            <w:r>
              <w:rPr>
                <w:rFonts w:cs="Arial" w:ascii="Calibri" w:hAnsi="Calibri"/>
                <w:bCs/>
                <w:color w:val="000000"/>
                <w:sz w:val="22"/>
                <w:szCs w:val="22"/>
              </w:rPr>
              <w:t>Soutěže</w:t>
            </w:r>
          </w:p>
          <w:p>
            <w:pPr>
              <w:pStyle w:val="Normal"/>
              <w:rPr>
                <w:rFonts w:ascii="Calibri" w:hAnsi="Calibri" w:cs="Arial"/>
                <w:bCs/>
                <w:i/>
                <w:i/>
                <w:iCs/>
                <w:color w:val="000000"/>
                <w:sz w:val="18"/>
                <w:szCs w:val="18"/>
              </w:rPr>
            </w:pPr>
            <w:r>
              <w:rPr>
                <w:rFonts w:cs="Arial" w:ascii="Calibri" w:hAnsi="Calibri"/>
                <w:bCs/>
                <w:i/>
                <w:iCs/>
                <w:color w:val="595959" w:themeColor="text1" w:themeTint="a6"/>
                <w:sz w:val="18"/>
                <w:szCs w:val="18"/>
              </w:rPr>
              <w:t>Competitions</w:t>
            </w:r>
          </w:p>
        </w:tc>
        <w:tc>
          <w:tcPr>
            <w:tcW w:w="1559"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150 Kč</w:t>
            </w:r>
          </w:p>
        </w:tc>
        <w:tc>
          <w:tcPr>
            <w:tcW w:w="1560"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7 €</w:t>
            </w:r>
          </w:p>
        </w:tc>
        <w:tc>
          <w:tcPr>
            <w:tcW w:w="1561"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350 Kč</w:t>
            </w:r>
          </w:p>
        </w:tc>
        <w:tc>
          <w:tcPr>
            <w:tcW w:w="1404" w:type="dxa"/>
            <w:tcBorders/>
            <w:shd w:fill="auto" w:val="clear"/>
            <w:vAlign w:val="center"/>
          </w:tcPr>
          <w:p>
            <w:pPr>
              <w:pStyle w:val="Normal"/>
              <w:jc w:val="center"/>
              <w:rPr>
                <w:rFonts w:ascii="Calibri" w:hAnsi="Calibri" w:cs="Arial"/>
                <w:bCs/>
                <w:color w:val="000000"/>
                <w:sz w:val="22"/>
                <w:szCs w:val="22"/>
              </w:rPr>
            </w:pPr>
            <w:r>
              <w:rPr>
                <w:rFonts w:cs="Arial" w:ascii="Calibri" w:hAnsi="Calibri"/>
                <w:bCs/>
                <w:color w:val="000000"/>
                <w:sz w:val="22"/>
                <w:szCs w:val="22"/>
              </w:rPr>
              <w:t>15 €</w:t>
            </w:r>
          </w:p>
        </w:tc>
      </w:tr>
    </w:tbl>
    <w:p>
      <w:pPr>
        <w:pStyle w:val="Normal"/>
        <w:spacing w:before="60" w:after="0"/>
        <w:rPr>
          <w:rFonts w:ascii="Calibri" w:hAnsi="Calibri" w:cs="Arial"/>
          <w:bCs/>
          <w:color w:val="000000"/>
          <w:sz w:val="16"/>
          <w:szCs w:val="16"/>
        </w:rPr>
      </w:pPr>
      <w:r>
        <w:rPr>
          <w:rFonts w:cs="Arial" w:ascii="Calibri" w:hAnsi="Calibri"/>
          <w:bCs/>
          <w:color w:val="000000"/>
          <w:sz w:val="16"/>
          <w:szCs w:val="16"/>
          <w:vertAlign w:val="superscript"/>
        </w:rPr>
        <w:t>1)</w:t>
      </w:r>
      <w:r>
        <w:rPr>
          <w:rFonts w:cs="Arial" w:ascii="Calibri" w:hAnsi="Calibri"/>
          <w:bCs/>
          <w:color w:val="000000"/>
          <w:sz w:val="16"/>
          <w:szCs w:val="16"/>
        </w:rPr>
        <w:t>při vystavování více psů nemůže být považován za 1. psa /</w:t>
      </w:r>
      <w:r>
        <w:rPr>
          <w:rFonts w:cs="Arial" w:ascii="Calibri" w:hAnsi="Calibri"/>
          <w:bCs/>
          <w:i/>
          <w:iCs/>
          <w:color w:val="595959" w:themeColor="text1" w:themeTint="a6"/>
          <w:sz w:val="16"/>
          <w:szCs w:val="16"/>
          <w:lang w:val="en-US"/>
        </w:rPr>
        <w:t xml:space="preserve"> cannot be accepted as the first dog</w:t>
      </w:r>
    </w:p>
    <w:p>
      <w:pPr>
        <w:pStyle w:val="Normal"/>
        <w:spacing w:before="60" w:after="0"/>
        <w:rPr>
          <w:rFonts w:ascii="Calibri" w:hAnsi="Calibri" w:cs="Arial"/>
          <w:bCs/>
          <w:i/>
          <w:i/>
          <w:color w:val="595959" w:themeColor="text1" w:themeTint="a6"/>
          <w:sz w:val="18"/>
          <w:szCs w:val="18"/>
          <w:lang w:val="en-US"/>
        </w:rPr>
      </w:pPr>
      <w:r>
        <w:rPr>
          <w:rFonts w:cs="Arial" w:ascii="Calibri" w:hAnsi="Calibri"/>
          <w:bCs/>
          <w:i/>
          <w:color w:val="595959" w:themeColor="text1" w:themeTint="a6"/>
          <w:sz w:val="18"/>
          <w:szCs w:val="18"/>
          <w:lang w:val="en-US"/>
        </w:rPr>
      </w:r>
    </w:p>
    <w:p>
      <w:pPr>
        <w:pStyle w:val="Normal"/>
        <w:spacing w:before="60" w:after="0"/>
        <w:rPr>
          <w:rFonts w:ascii="Calibri" w:hAnsi="Calibri" w:cs="Arial"/>
          <w:bCs/>
          <w:iCs/>
          <w:color w:val="000000"/>
          <w:sz w:val="22"/>
          <w:szCs w:val="22"/>
          <w:lang w:val="en-US"/>
        </w:rPr>
      </w:pPr>
      <w:r>
        <w:rPr>
          <w:rFonts w:cs="Arial" w:ascii="Calibri" w:hAnsi="Calibri"/>
          <w:bCs/>
          <w:iCs/>
          <w:color w:val="000000"/>
          <w:sz w:val="22"/>
          <w:szCs w:val="22"/>
          <w:lang w:val="en-US"/>
        </w:rPr>
        <w:t>UPOZORNĚNÍ</w:t>
      </w:r>
    </w:p>
    <w:p>
      <w:pPr>
        <w:pStyle w:val="Default"/>
        <w:rPr>
          <w:rFonts w:ascii="Calibri" w:hAnsi="Calibri"/>
          <w:bCs/>
          <w:sz w:val="22"/>
          <w:szCs w:val="22"/>
        </w:rPr>
      </w:pPr>
      <w:r>
        <w:rPr>
          <w:rFonts w:ascii="Calibri" w:hAnsi="Calibri"/>
          <w:bCs/>
          <w:sz w:val="22"/>
          <w:szCs w:val="22"/>
        </w:rPr>
        <w:t xml:space="preserve">Přihláška je považována za platnou až po doložení dokladu o zaplacení výstavních poplatků a dalších povinných dokladů. </w:t>
      </w:r>
    </w:p>
    <w:p>
      <w:pPr>
        <w:pStyle w:val="Default"/>
        <w:rPr>
          <w:rFonts w:ascii="Calibri" w:hAnsi="Calibri"/>
          <w:bCs/>
          <w:sz w:val="22"/>
          <w:szCs w:val="22"/>
        </w:rPr>
      </w:pPr>
      <w:r>
        <w:rPr>
          <w:rFonts w:ascii="Calibri" w:hAnsi="Calibri"/>
          <w:bCs/>
          <w:sz w:val="22"/>
          <w:szCs w:val="22"/>
        </w:rPr>
        <w:t xml:space="preserve">Třídu vítězů a čestnou třídu nutno doložit fotokopií získaných ocenění. </w:t>
      </w:r>
    </w:p>
    <w:p>
      <w:pPr>
        <w:pStyle w:val="Default"/>
        <w:rPr>
          <w:rFonts w:ascii="Calibri" w:hAnsi="Calibri"/>
          <w:bCs/>
          <w:sz w:val="22"/>
          <w:szCs w:val="22"/>
        </w:rPr>
      </w:pPr>
      <w:r>
        <w:rPr>
          <w:rFonts w:ascii="Calibri" w:hAnsi="Calibri"/>
          <w:bCs/>
          <w:sz w:val="22"/>
          <w:szCs w:val="22"/>
        </w:rPr>
        <w:t>Přihlášky zaslané po poslední uzávěrce nebudou přijaty.</w:t>
      </w:r>
    </w:p>
    <w:p>
      <w:pPr>
        <w:pStyle w:val="Default"/>
        <w:rPr>
          <w:rFonts w:ascii="Calibri" w:hAnsi="Calibri"/>
          <w:bCs/>
          <w:sz w:val="22"/>
          <w:szCs w:val="22"/>
        </w:rPr>
      </w:pPr>
      <w:r>
        <w:rPr>
          <w:rFonts w:ascii="Calibri" w:hAnsi="Calibri"/>
          <w:bCs/>
          <w:sz w:val="22"/>
          <w:szCs w:val="22"/>
        </w:rPr>
        <w:t>Na výstavu nezapomeňte: originál průkazu původu psa, výstavní přílohu a očkovací průkaz.</w:t>
      </w:r>
    </w:p>
    <w:p>
      <w:pPr>
        <w:pStyle w:val="Normal"/>
        <w:spacing w:before="60" w:after="0"/>
        <w:rPr>
          <w:rFonts w:ascii="Calibri" w:hAnsi="Calibri" w:cs="Arial"/>
          <w:bCs/>
          <w:i/>
          <w:i/>
          <w:color w:val="595959" w:themeColor="text1" w:themeTint="a6"/>
          <w:sz w:val="18"/>
          <w:szCs w:val="18"/>
          <w:lang w:val="en-US"/>
        </w:rPr>
      </w:pPr>
      <w:r>
        <w:rPr>
          <w:rFonts w:cs="Arial" w:ascii="Calibri" w:hAnsi="Calibri"/>
          <w:bCs/>
          <w:i/>
          <w:color w:val="595959" w:themeColor="text1" w:themeTint="a6"/>
          <w:sz w:val="18"/>
          <w:szCs w:val="18"/>
          <w:lang w:val="en-US"/>
        </w:rPr>
        <w:t>ATTENTION</w:t>
      </w:r>
    </w:p>
    <w:p>
      <w:pPr>
        <w:pStyle w:val="Default"/>
        <w:rPr>
          <w:rFonts w:ascii="Calibri" w:hAnsi="Calibri"/>
          <w:bCs/>
          <w:i/>
          <w:i/>
          <w:color w:val="595959" w:themeColor="text1" w:themeTint="a6"/>
          <w:sz w:val="18"/>
          <w:szCs w:val="18"/>
          <w:lang w:val="en-US"/>
        </w:rPr>
      </w:pPr>
      <w:r>
        <w:rPr>
          <w:rFonts w:ascii="Calibri" w:hAnsi="Calibri"/>
          <w:bCs/>
          <w:i/>
          <w:color w:val="595959" w:themeColor="text1" w:themeTint="a6"/>
          <w:sz w:val="18"/>
          <w:szCs w:val="18"/>
          <w:lang w:val="en-US"/>
        </w:rPr>
        <w:t>Entry Form is valid only when payment docket and other mandatory documents are presented.</w:t>
      </w:r>
    </w:p>
    <w:p>
      <w:pPr>
        <w:pStyle w:val="Default"/>
        <w:rPr>
          <w:rFonts w:ascii="Calibri" w:hAnsi="Calibri"/>
          <w:bCs/>
          <w:i/>
          <w:i/>
          <w:color w:val="595959" w:themeColor="text1" w:themeTint="a6"/>
          <w:sz w:val="18"/>
          <w:szCs w:val="18"/>
          <w:lang w:val="en-US"/>
        </w:rPr>
      </w:pPr>
      <w:r>
        <w:rPr>
          <w:rFonts w:ascii="Calibri" w:hAnsi="Calibri"/>
          <w:bCs/>
          <w:i/>
          <w:color w:val="595959" w:themeColor="text1" w:themeTint="a6"/>
          <w:sz w:val="18"/>
          <w:szCs w:val="18"/>
          <w:lang w:val="en-US"/>
        </w:rPr>
        <w:t>To participate in the Winner class or the Champion parade please present copies of gained awards.</w:t>
      </w:r>
    </w:p>
    <w:p>
      <w:pPr>
        <w:pStyle w:val="Default"/>
        <w:rPr>
          <w:rFonts w:ascii="Calibri" w:hAnsi="Calibri"/>
          <w:bCs/>
          <w:i/>
          <w:i/>
          <w:color w:val="595959" w:themeColor="text1" w:themeTint="a6"/>
          <w:sz w:val="18"/>
          <w:szCs w:val="18"/>
          <w:lang w:val="en-US"/>
        </w:rPr>
      </w:pPr>
      <w:r>
        <w:rPr>
          <w:rFonts w:ascii="Calibri" w:hAnsi="Calibri"/>
          <w:bCs/>
          <w:i/>
          <w:color w:val="595959" w:themeColor="text1" w:themeTint="a6"/>
          <w:sz w:val="18"/>
          <w:szCs w:val="18"/>
          <w:lang w:val="en-US"/>
        </w:rPr>
        <w:t>Entry Forms after second Closure deadlines cannot be accepted.</w:t>
      </w:r>
    </w:p>
    <w:p>
      <w:pPr>
        <w:pStyle w:val="Default"/>
        <w:rPr>
          <w:rFonts w:ascii="Calibri" w:hAnsi="Calibri"/>
          <w:bCs/>
          <w:i/>
          <w:i/>
          <w:color w:val="595959" w:themeColor="text1" w:themeTint="a6"/>
          <w:sz w:val="18"/>
          <w:szCs w:val="18"/>
          <w:lang w:val="en-US"/>
        </w:rPr>
      </w:pPr>
      <w:r>
        <w:rPr>
          <w:rFonts w:ascii="Calibri" w:hAnsi="Calibri"/>
          <w:bCs/>
          <w:i/>
          <w:color w:val="595959" w:themeColor="text1" w:themeTint="a6"/>
          <w:sz w:val="18"/>
          <w:szCs w:val="18"/>
          <w:lang w:val="en-US"/>
        </w:rPr>
        <w:t xml:space="preserve">Please remember to bring along: Dog Pedigree, Veterinary Certificate or Pet Passport </w:t>
      </w:r>
    </w:p>
    <w:p>
      <w:pPr>
        <w:pStyle w:val="Normal"/>
        <w:rPr>
          <w:rFonts w:ascii="Calibri" w:hAnsi="Calibri" w:cs="Arial"/>
          <w:bCs/>
          <w:color w:val="808080" w:themeColor="background1" w:themeShade="80"/>
          <w:sz w:val="22"/>
          <w:szCs w:val="22"/>
        </w:rPr>
      </w:pPr>
      <w:r>
        <w:rPr>
          <w:rFonts w:cs="Arial" w:ascii="Calibri" w:hAnsi="Calibri"/>
          <w:bCs/>
          <w:color w:val="808080" w:themeColor="background1" w:themeShade="80"/>
          <w:sz w:val="22"/>
          <w:szCs w:val="22"/>
        </w:rPr>
        <w:t>__________________________________________________________________________________</w:t>
      </w:r>
    </w:p>
    <w:p>
      <w:pPr>
        <w:pStyle w:val="Normal"/>
        <w:rPr>
          <w:rFonts w:ascii="Calibri" w:hAnsi="Calibri" w:cs="Arial"/>
          <w:bCs/>
          <w:color w:val="000000"/>
          <w:sz w:val="22"/>
          <w:szCs w:val="22"/>
        </w:rPr>
      </w:pPr>
      <w:r>
        <w:rPr>
          <w:rFonts w:cs="Arial" w:ascii="Calibri" w:hAnsi="Calibri"/>
          <w:bCs/>
          <w:color w:val="000000"/>
          <w:sz w:val="22"/>
          <w:szCs w:val="22"/>
        </w:rPr>
        <w:t xml:space="preserve">Korespondenční adresa pořadatele </w:t>
        <w:tab/>
        <w:tab/>
        <w:t>Klub Coton de Tuléar,z.s., Medlešice 221, Chrudim</w:t>
      </w:r>
    </w:p>
    <w:p>
      <w:pPr>
        <w:pStyle w:val="Normal"/>
        <w:rPr>
          <w:rFonts w:ascii="Calibri" w:hAnsi="Calibri" w:cs="Arial"/>
          <w:bCs/>
          <w:i/>
          <w:i/>
          <w:iCs/>
          <w:color w:val="595959" w:themeColor="text1" w:themeTint="a6"/>
          <w:sz w:val="18"/>
          <w:szCs w:val="18"/>
        </w:rPr>
      </w:pPr>
      <w:r>
        <w:rPr>
          <w:rFonts w:cs="Arial" w:ascii="Calibri" w:hAnsi="Calibri"/>
          <w:bCs/>
          <w:i/>
          <w:iCs/>
          <w:color w:val="595959" w:themeColor="text1" w:themeTint="a6"/>
          <w:sz w:val="18"/>
          <w:szCs w:val="18"/>
        </w:rPr>
        <w:t>Correspondence address of the Organizer</w:t>
      </w:r>
    </w:p>
    <w:p>
      <w:pPr>
        <w:pStyle w:val="Normal"/>
        <w:rPr>
          <w:rFonts w:ascii="Calibri" w:hAnsi="Calibri" w:cs="Arial"/>
          <w:bCs/>
          <w:i/>
          <w:i/>
          <w:iCs/>
          <w:color w:val="000000"/>
          <w:sz w:val="18"/>
          <w:szCs w:val="18"/>
        </w:rPr>
      </w:pPr>
      <w:r>
        <w:rPr>
          <w:rFonts w:cs="Arial" w:ascii="Calibri" w:hAnsi="Calibri"/>
          <w:bCs/>
          <w:i/>
          <w:iCs/>
          <w:color w:val="000000"/>
          <w:sz w:val="18"/>
          <w:szCs w:val="18"/>
        </w:rPr>
      </w:r>
    </w:p>
    <w:p>
      <w:pPr>
        <w:pStyle w:val="Normal"/>
        <w:rPr/>
      </w:pPr>
      <w:r>
        <w:rPr>
          <w:rFonts w:cs="Arial" w:ascii="Calibri" w:hAnsi="Calibri"/>
          <w:bCs/>
          <w:color w:val="000000"/>
          <w:sz w:val="22"/>
          <w:szCs w:val="22"/>
        </w:rPr>
        <w:t xml:space="preserve">Kontakt: </w:t>
      </w:r>
      <w:hyperlink r:id="rId3">
        <w:r>
          <w:rPr>
            <w:rStyle w:val="Internetovodkaz"/>
            <w:rFonts w:cs="Arial" w:ascii="Calibri" w:hAnsi="Calibri"/>
            <w:bCs/>
            <w:sz w:val="22"/>
            <w:szCs w:val="22"/>
          </w:rPr>
          <w:t>vystavnireferent@klubcoton.cz</w:t>
        </w:r>
      </w:hyperlink>
    </w:p>
    <w:p>
      <w:pPr>
        <w:pStyle w:val="Normal"/>
        <w:rPr>
          <w:rStyle w:val="Internetovodkaz"/>
          <w:rFonts w:ascii="Calibri" w:hAnsi="Calibri" w:cs="Arial"/>
          <w:bCs/>
          <w:i/>
          <w:i/>
          <w:iCs/>
          <w:color w:val="595959" w:themeColor="text1" w:themeTint="a6"/>
          <w:sz w:val="18"/>
          <w:szCs w:val="18"/>
          <w:u w:val="none"/>
        </w:rPr>
      </w:pPr>
      <w:r>
        <w:rPr>
          <w:rStyle w:val="Internetovodkaz"/>
          <w:rFonts w:cs="Arial" w:ascii="Calibri" w:hAnsi="Calibri"/>
          <w:bCs/>
          <w:i/>
          <w:iCs/>
          <w:color w:val="595959" w:themeColor="text1" w:themeTint="a6"/>
          <w:sz w:val="18"/>
          <w:szCs w:val="18"/>
          <w:u w:val="none"/>
        </w:rPr>
        <w:t>Contact</w:t>
      </w:r>
    </w:p>
    <w:p>
      <w:pPr>
        <w:pStyle w:val="Normal"/>
        <w:rPr>
          <w:rStyle w:val="Internetovodkaz"/>
          <w:rFonts w:ascii="Calibri" w:hAnsi="Calibri" w:cs="Arial"/>
          <w:b/>
          <w:b/>
          <w:color w:val="000000" w:themeColor="text1"/>
          <w:sz w:val="22"/>
          <w:szCs w:val="22"/>
          <w:u w:val="none"/>
        </w:rPr>
      </w:pPr>
      <w:r>
        <w:rPr>
          <w:rStyle w:val="Internetovodkaz"/>
          <w:rFonts w:cs="Arial" w:ascii="Calibri" w:hAnsi="Calibri"/>
          <w:b/>
          <w:color w:val="000000" w:themeColor="text1"/>
          <w:sz w:val="22"/>
          <w:szCs w:val="22"/>
          <w:u w:val="none"/>
        </w:rPr>
        <w:t>VŠEOBECNÁ USTANOVENÍ</w:t>
      </w:r>
    </w:p>
    <w:p>
      <w:pPr>
        <w:pStyle w:val="Normal"/>
        <w:rPr>
          <w:rStyle w:val="Internetovodkaz"/>
          <w:rFonts w:ascii="Calibri" w:hAnsi="Calibri" w:cs="Arial"/>
          <w:bCs/>
          <w:i/>
          <w:i/>
          <w:iCs/>
          <w:color w:val="595959" w:themeColor="text1" w:themeTint="a6"/>
          <w:sz w:val="18"/>
          <w:szCs w:val="18"/>
          <w:u w:val="none"/>
        </w:rPr>
      </w:pPr>
      <w:r>
        <w:rPr>
          <w:rStyle w:val="Internetovodkaz"/>
          <w:rFonts w:cs="Arial" w:ascii="Calibri" w:hAnsi="Calibri"/>
          <w:bCs/>
          <w:i/>
          <w:iCs/>
          <w:color w:val="595959" w:themeColor="text1" w:themeTint="a6"/>
          <w:sz w:val="18"/>
          <w:szCs w:val="18"/>
          <w:u w:val="none"/>
        </w:rPr>
        <w:t>GENERAL PROVISIONS</w:t>
      </w:r>
    </w:p>
    <w:p>
      <w:pPr>
        <w:pStyle w:val="Normal"/>
        <w:rPr>
          <w:rStyle w:val="Internetovodkaz"/>
          <w:rFonts w:ascii="Calibri" w:hAnsi="Calibri" w:cs="Arial"/>
          <w:bCs/>
          <w:i/>
          <w:i/>
          <w:iCs/>
          <w:color w:val="595959" w:themeColor="text1" w:themeTint="a6"/>
          <w:sz w:val="18"/>
          <w:szCs w:val="18"/>
          <w:u w:val="none"/>
        </w:rPr>
      </w:pPr>
      <w:r>
        <w:rPr>
          <w:rFonts w:cs="Arial" w:ascii="Calibri" w:hAnsi="Calibri"/>
          <w:bCs/>
          <w:i/>
          <w:iCs/>
          <w:color w:val="595959" w:themeColor="text1" w:themeTint="a6"/>
          <w:sz w:val="18"/>
          <w:szCs w:val="18"/>
          <w:u w:val="none"/>
        </w:rPr>
      </w:r>
    </w:p>
    <w:p>
      <w:pPr>
        <w:pStyle w:val="Normal"/>
        <w:rPr>
          <w:rStyle w:val="Internetovodkaz"/>
          <w:rFonts w:ascii="Calibri" w:hAnsi="Calibri" w:cs="Calibri" w:asciiTheme="minorHAnsi" w:cstheme="minorHAnsi" w:hAnsiTheme="minorHAnsi"/>
          <w:bCs/>
          <w:color w:val="000000" w:themeColor="text1"/>
          <w:sz w:val="16"/>
          <w:szCs w:val="16"/>
          <w:u w:val="none"/>
        </w:rPr>
      </w:pPr>
      <w:r>
        <w:rPr>
          <w:rStyle w:val="Internetovodkaz"/>
          <w:rFonts w:cs="Calibri" w:ascii="Calibri" w:hAnsi="Calibri" w:asciiTheme="minorHAnsi" w:cstheme="minorHAnsi" w:hAnsiTheme="minorHAnsi"/>
          <w:bCs/>
          <w:color w:val="000000" w:themeColor="text1"/>
          <w:sz w:val="16"/>
          <w:szCs w:val="16"/>
          <w:u w:val="none"/>
        </w:rPr>
        <w:t>Pořadatelem výstavy je Výbor KLUBU COTON DE TULÉAR, z. s.</w:t>
      </w:r>
    </w:p>
    <w:p>
      <w:pPr>
        <w:pStyle w:val="Normal"/>
        <w:rPr>
          <w:rFonts w:ascii="Calibri" w:hAnsi="Calibri" w:cs="Calibri" w:asciiTheme="minorHAnsi" w:cstheme="minorHAnsi" w:hAnsiTheme="minorHAnsi"/>
          <w:bCs/>
          <w:i/>
          <w:i/>
          <w:iCs/>
          <w:color w:val="595959" w:themeColor="text1" w:themeTint="a6"/>
          <w:sz w:val="16"/>
          <w:szCs w:val="16"/>
        </w:rPr>
      </w:pPr>
      <w:r>
        <w:rPr>
          <w:rStyle w:val="Internetovodkaz"/>
          <w:rFonts w:cs="Calibri" w:ascii="Calibri" w:hAnsi="Calibri" w:asciiTheme="minorHAnsi" w:cstheme="minorHAnsi" w:hAnsiTheme="minorHAnsi"/>
          <w:bCs/>
          <w:i/>
          <w:iCs/>
          <w:color w:val="595959" w:themeColor="text1" w:themeTint="a6"/>
          <w:sz w:val="16"/>
          <w:szCs w:val="16"/>
          <w:u w:val="none"/>
        </w:rPr>
        <w:t>The Show is organized by the Committee of KLUB COTON DE TULÉAR, z. s.</w:t>
      </w:r>
    </w:p>
    <w:p>
      <w:pPr>
        <w:pStyle w:val="Normal"/>
        <w:rPr>
          <w:rFonts w:ascii="Calibri" w:hAnsi="Calibri" w:cs="Calibri" w:asciiTheme="minorHAnsi" w:cstheme="minorHAnsi" w:hAnsiTheme="minorHAnsi"/>
          <w:color w:val="595959" w:themeColor="text1" w:themeTint="a6"/>
          <w:sz w:val="16"/>
          <w:szCs w:val="16"/>
        </w:rPr>
      </w:pPr>
      <w:r>
        <w:rPr>
          <w:rFonts w:cs="Calibri" w:cstheme="minorHAnsi" w:ascii="Calibri" w:hAnsi="Calibri"/>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Výstava je pořádána v souladu s ustanoveními platného Výstavního řádu ČMKU a je přístupná psům a fenám s platným průkazem původu FCI, kteří dosáhli v den výstavy předepsaného věku pro zařazení do příslušné třídy. Rozdělení do tříd se řídí Výstavním řádem FCI a je uvedeno na přihlášce.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Psi, jejichž přihlášky nebudou obsahovat potřebné doklady (certifikát, kopie šampionátu) pro zařazení do třídy čestné a vítězů, budou bez urgence zařazeni do třídy otevřené.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Pořadatel výstavy nezodpovídá za škody způsobené psem nebo vystavovatelem, ani za úhyn nebo ztrátu psa.</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The dog show is organized in accordance with to the dog show stipulations of the FCI and ČMKU.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Only dogs entered in FCI accepted stud books can take a part at the show. Certain dog must reach the required age for entering the desired class latest on the day of the show. Division into classes follow FCI Show regulations and is</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described in the entry form.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In case there is no copy of certificate approving a dog to enter the Champion Class, the dog will be put automatically into Open Class.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The organizer of the show is not responsible for any damages caused by the dog or by the exhibitor neither for death nor for loss of the dog.</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Na výstavu nebude vpuštěn pes s kupírovanýma ušima a nebude ani posouzen.</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Je zakázáno upravovat srst, kůži nebo čenich psa čímkoliv, co mění jejich strukturu, barvu nebo tvar. Je zakázáno upravovat psa v areálu výstaviště s pomocí jakýchkoliv látek nebo pomůcek. Povoleno je pouze česání a kartáčování. Je také zakázáno vyvazovat psa na trimovacím stole na delší dobu, než je nezbytné pro úpravu. Porušení tohoto ustanovení může mít za následek okamžité vyloučení psa z účasti na výstavě.</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Dogs with cropped ears are excluded from the entrance.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Changes of exterior of a dog performed by means of excessing use of lacquer, powder, hair tinting of the dog are forbidden at the show. Only combing and brushing is allowed. It is also forbidden to leave the dog tied up n the trimming table longer than necessary for the preparation.</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Vystavovatelé jsou povinni dodržovat ustanovení Výstavního řádu FCI, propozic a pokynů výstavního</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výboru, k čemuž se zavazují podáním přihlášky. Rovněž jsou povinni dodržovat pořádek v areálu výstaviště.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V případě, že by se výstava nekonala z objektivních příčin, budou poplatky použity k uhrazení nákladů výstavy.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Vodění štěňat za účelem jejich prodeje na výstavě je zakázáno.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xml:space="preserve">Organizátor nepřebírá zodpovědnost za nedoručené přihlášky. </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Na doklady zaslané po 2. uzávěrce nebude brán zřetel.</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The exhibitors are obliged to follow FCI Show regulations, the propositions and the instructions of the Show</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Committee, to which they bind themselves by submitting the entry form. The exhibitors are obliged to maintain the</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exhibition area clean.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In case that the show does not take place for objective reasons, the fees would be used for covering the show preparation expenses.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It is forbidden to bring puppies for sale to the show.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xml:space="preserve">The organizer does not overtake any responsibility for undelivered entry forms.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Documentation submitted after second closure deadline will not be accepted.</w:t>
      </w:r>
    </w:p>
    <w:p>
      <w:pPr>
        <w:pStyle w:val="Normal"/>
        <w:rPr>
          <w:rFonts w:ascii="Calibri" w:hAnsi="Calibri" w:cs="Calibri" w:asciiTheme="minorHAnsi" w:cstheme="minorHAnsi" w:hAnsiTheme="minorHAnsi"/>
          <w:bCs/>
          <w:i/>
          <w:i/>
          <w:iCs/>
          <w:color w:val="595959" w:themeColor="text1" w:themeTint="a6"/>
          <w:sz w:val="16"/>
          <w:szCs w:val="16"/>
        </w:rPr>
      </w:pPr>
      <w:r>
        <w:rPr>
          <w:rFonts w:cs="Calibri" w:cstheme="minorHAnsi" w:ascii="Calibri" w:hAnsi="Calibri"/>
          <w:bCs/>
          <w:i/>
          <w:iCs/>
          <w:color w:val="595959" w:themeColor="text1" w:themeTint="a6"/>
          <w:sz w:val="16"/>
          <w:szCs w:val="16"/>
        </w:rPr>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
          <w:b/>
          <w:color w:val="000000" w:themeColor="text1"/>
          <w:sz w:val="16"/>
          <w:szCs w:val="16"/>
        </w:rPr>
      </w:pPr>
      <w:r>
        <w:rPr>
          <w:rFonts w:cs="Calibri" w:ascii="Calibri" w:hAnsi="Calibri" w:asciiTheme="minorHAnsi" w:cstheme="minorHAnsi" w:hAnsiTheme="minorHAnsi"/>
          <w:b/>
          <w:color w:val="000000" w:themeColor="text1"/>
          <w:sz w:val="16"/>
          <w:szCs w:val="16"/>
        </w:rPr>
        <w:t>VETERINÁRNÍ PODMÍNKY</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VETERINARY CONDITIONS</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všechna zúčastněná zvířata musí být klinicky zdráva.</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psi musí být vybaveni pasem pro malá zvířata nebo očkovacím průkazem a musí mít platnou vakcinaci proti vzteklině v souladu s § 4 odst. 1, písm. f) veterinárního zákona.</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psi pocházející z členských zemí EU a třetích zemí musí být doprovázeni platným pasem pro malá zvířata a musí splňovat podmínky dané nařízením Evropského Parlamentu a Rady 998/2003 ze dne 26. 5. 2003</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 po dobu konání výstavy majitelé zabezpečí svá zvířata tak, aby nedocházelo k vzájemnému napadání nebo případnému poranění osob.</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All the entered dogs must be clinically healthy.</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Dogs must have per passport or veterinary certificate with valid vaccination against rabies.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Dogs from EU and third countries must have EU pet passport and must meet the conditions by the EU regulative 98/2003 from 26th May, 2003. </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 Owners must supervise/take care of their dogs all the time during the show so that they can not cause any damage of other dogs or humans.</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
          <w:b/>
          <w:color w:val="000000" w:themeColor="text1"/>
          <w:sz w:val="16"/>
          <w:szCs w:val="16"/>
        </w:rPr>
      </w:pPr>
      <w:r>
        <w:rPr>
          <w:rFonts w:cs="Calibri" w:ascii="Calibri" w:hAnsi="Calibri" w:asciiTheme="minorHAnsi" w:cstheme="minorHAnsi" w:hAnsiTheme="minorHAnsi"/>
          <w:b/>
          <w:color w:val="000000" w:themeColor="text1"/>
          <w:sz w:val="16"/>
          <w:szCs w:val="16"/>
        </w:rPr>
        <w:t>POKYNY PRO VYPLŃOVÁNÍ PŘIHLÁŠEK</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ENTRY FORM GUIDE</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Každý pes má svou přihlášku. Sleva za druhého a dalšího psa může být uplatňována pouze v případě, že jméno</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majitele v průkazu původu je shodné s 1. přihláškou. Každá další změna na druhé přihlášce, např. doplnění</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spolumajitelství, bude brána jako nová přihláška za plnou cenu. Za nesprávně vyplněnou přihlášku nenese pořadatel</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odpovědnost. Ke každé přihlášce psa musí být přiložena oboustranná fotokopie průkazu původu. Importovaní psi musí</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být zapsáni v českých plemenných knihách, na přihlášce je nutno uvést i původní zkratku pl. knihy a číslo zápisu země,</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ze které pes pochází.</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Pokud nebude platba přihlášky provedena do data druhé uzávěrky, bude přihláška vyřazena. Pes může</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být přihlášen pouze do jedné třídy. Přeřazování psů po uzávěrce není možné. Přijetí psa na výstavu bude cca 7 dní před</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výstavou potvrzeno vstupním listem.</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Separate entry form is required for every single dog. The discount for second (and other dogs) applies only in case the</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owner name in all pedigrees is identical. Every difference (even shared ownership) is considered as a new entry with full</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fee. The Organizer does not overtake any responsibility of incorrectly filled entry form. Copy of both sides of pedigree</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must be enclosed, imported dogs must be registered in Czech Stud Register, original registration from the country origin</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must be stated as well.</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The Entry Form will become void if the fee payment is not made until the date of second closure deadline. The dog can</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be registered only in one class. After final deadline, the class cannot be changed. The entrance will be confirmed by</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595959" w:themeColor="text1" w:themeTint="a6"/>
          <w:sz w:val="16"/>
          <w:szCs w:val="16"/>
        </w:rPr>
        <w:t>Entrance List approximately seven days before the show.</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
          <w:b/>
          <w:color w:val="000000" w:themeColor="text1"/>
          <w:sz w:val="16"/>
          <w:szCs w:val="16"/>
        </w:rPr>
      </w:pPr>
      <w:r>
        <w:rPr>
          <w:rFonts w:cs="Calibri" w:ascii="Calibri" w:hAnsi="Calibri" w:asciiTheme="minorHAnsi" w:cstheme="minorHAnsi" w:hAnsiTheme="minorHAnsi"/>
          <w:b/>
          <w:color w:val="000000" w:themeColor="text1"/>
          <w:sz w:val="16"/>
          <w:szCs w:val="16"/>
        </w:rPr>
        <w:t>PROTESTY</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PROTESTS</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Protest proti rozhodnutí rozhodčího není přípustný. Protestovat lze pouze z formálních důvodů porušení výstavních</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předpisů a propozic. Protest musí být podán písemně, současně se složením jistiny 300 Kč, a to pouze v průběhu</w:t>
      </w:r>
    </w:p>
    <w:p>
      <w:pPr>
        <w:pStyle w:val="Normal"/>
        <w:rPr>
          <w:rFonts w:ascii="Calibri" w:hAnsi="Calibri" w:cs="Calibri" w:asciiTheme="minorHAnsi" w:cstheme="minorHAnsi" w:hAnsiTheme="minorHAnsi"/>
          <w:b/>
          <w:b/>
          <w:color w:val="595959" w:themeColor="text1" w:themeTint="a6"/>
          <w:sz w:val="16"/>
          <w:szCs w:val="16"/>
        </w:rPr>
      </w:pPr>
      <w:r>
        <w:rPr>
          <w:rFonts w:cs="Calibri" w:ascii="Calibri" w:hAnsi="Calibri" w:asciiTheme="minorHAnsi" w:cstheme="minorHAnsi" w:hAnsiTheme="minorHAnsi"/>
          <w:bCs/>
          <w:color w:val="000000" w:themeColor="text1"/>
          <w:sz w:val="16"/>
          <w:szCs w:val="16"/>
        </w:rPr>
        <w:t>výstavy. Nebude-li protest uznán, jistina propadá ve prospěch pořadatele výstavy</w:t>
      </w:r>
      <w:r>
        <w:rPr>
          <w:rFonts w:cs="Calibri" w:ascii="Calibri" w:hAnsi="Calibri" w:asciiTheme="minorHAnsi" w:cstheme="minorHAnsi" w:hAnsiTheme="minorHAnsi"/>
          <w:b/>
          <w:color w:val="595959" w:themeColor="text1" w:themeTint="a6"/>
          <w:sz w:val="16"/>
          <w:szCs w:val="16"/>
        </w:rPr>
        <w:t>.</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Protest any decision made by the judge is not admissible. A protest can be submitted for formal reasons, must be</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submitted in written form, against deposit of 300 CZK, during the time of judging in the ring. If the protest is found to be</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unjustified, this deposit will forfeit to the organizer of the show.</w:t>
      </w:r>
    </w:p>
    <w:p>
      <w:pPr>
        <w:pStyle w:val="Normal"/>
        <w:rPr>
          <w:rFonts w:ascii="Calibri" w:hAnsi="Calibri" w:cs="Calibri" w:asciiTheme="minorHAnsi" w:cstheme="minorHAnsi" w:hAnsiTheme="minorHAnsi"/>
          <w:bCs/>
          <w:i/>
          <w:i/>
          <w:iCs/>
          <w:color w:val="595959" w:themeColor="text1" w:themeTint="a6"/>
          <w:sz w:val="16"/>
          <w:szCs w:val="16"/>
        </w:rPr>
      </w:pPr>
      <w:r>
        <w:rPr>
          <w:rFonts w:cs="Calibri" w:cstheme="minorHAnsi" w:ascii="Calibri" w:hAnsi="Calibri"/>
          <w:bCs/>
          <w:i/>
          <w:iCs/>
          <w:color w:val="595959" w:themeColor="text1" w:themeTint="a6"/>
          <w:sz w:val="16"/>
          <w:szCs w:val="16"/>
        </w:rPr>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Posudkové listy a diplomy budou vydány až po ukončení výstavy.</w:t>
      </w:r>
    </w:p>
    <w:p>
      <w:pPr>
        <w:pStyle w:val="Normal"/>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Vystavovatel souhlasí se zveřejněním své adresy v katalogu.</w:t>
      </w:r>
    </w:p>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000000" w:themeColor="text1"/>
          <w:sz w:val="16"/>
          <w:szCs w:val="16"/>
        </w:rPr>
        <w:t>Změna rozhodčího vyhrazena</w:t>
      </w:r>
      <w:r>
        <w:rPr>
          <w:rFonts w:cs="Calibri" w:ascii="Calibri" w:hAnsi="Calibri" w:asciiTheme="minorHAnsi" w:cstheme="minorHAnsi" w:hAnsiTheme="minorHAnsi"/>
          <w:bCs/>
          <w:color w:val="595959" w:themeColor="text1" w:themeTint="a6"/>
          <w:sz w:val="16"/>
          <w:szCs w:val="16"/>
        </w:rPr>
        <w:t>.</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Judging forms and Diplomas will be given when the Show is finished only</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The Exhibitors agrees his address will be published in the Catalogue</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The change of Judge is reserved.</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rFonts w:ascii="Calibri" w:hAnsi="Calibri" w:cs="Calibri" w:asciiTheme="minorHAnsi" w:cstheme="minorHAnsi" w:hAnsiTheme="minorHAnsi"/>
          <w:b/>
          <w:b/>
          <w:color w:val="000000" w:themeColor="text1"/>
          <w:sz w:val="16"/>
          <w:szCs w:val="16"/>
        </w:rPr>
      </w:pPr>
      <w:r>
        <w:rPr>
          <w:rFonts w:cs="Calibri" w:ascii="Calibri" w:hAnsi="Calibri" w:asciiTheme="minorHAnsi" w:cstheme="minorHAnsi" w:hAnsiTheme="minorHAnsi"/>
          <w:b/>
          <w:color w:val="000000" w:themeColor="text1"/>
          <w:sz w:val="16"/>
          <w:szCs w:val="16"/>
        </w:rPr>
        <w:t>INZERCE</w:t>
      </w:r>
    </w:p>
    <w:p>
      <w:pPr>
        <w:pStyle w:val="Normal"/>
        <w:rPr>
          <w:rFonts w:ascii="Calibri" w:hAnsi="Calibri" w:cs="Calibri" w:asciiTheme="minorHAnsi" w:cstheme="minorHAnsi" w:hAnsiTheme="minorHAnsi"/>
          <w:bCs/>
          <w:i/>
          <w:i/>
          <w:iCs/>
          <w:color w:val="595959" w:themeColor="text1" w:themeTint="a6"/>
          <w:sz w:val="16"/>
          <w:szCs w:val="16"/>
        </w:rPr>
      </w:pPr>
      <w:r>
        <w:rPr>
          <w:rFonts w:cs="Calibri" w:ascii="Calibri" w:hAnsi="Calibri" w:asciiTheme="minorHAnsi" w:cstheme="minorHAnsi" w:hAnsiTheme="minorHAnsi"/>
          <w:bCs/>
          <w:i/>
          <w:iCs/>
          <w:color w:val="595959" w:themeColor="text1" w:themeTint="a6"/>
          <w:sz w:val="16"/>
          <w:szCs w:val="16"/>
        </w:rPr>
        <w:t>CATALOGUE ADVERTISING</w:t>
      </w:r>
    </w:p>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tbl>
      <w:tblPr>
        <w:tblStyle w:val="Mkatabulky"/>
        <w:tblW w:w="9053" w:type="dxa"/>
        <w:jc w:val="left"/>
        <w:tblInd w:w="0" w:type="dxa"/>
        <w:tblCellMar>
          <w:top w:w="0" w:type="dxa"/>
          <w:left w:w="108" w:type="dxa"/>
          <w:bottom w:w="0" w:type="dxa"/>
          <w:right w:w="108" w:type="dxa"/>
        </w:tblCellMar>
        <w:tblLook w:firstRow="1" w:noVBand="1" w:lastRow="0" w:firstColumn="1" w:lastColumn="0" w:noHBand="0" w:val="04a0"/>
      </w:tblPr>
      <w:tblGrid>
        <w:gridCol w:w="3017"/>
        <w:gridCol w:w="3018"/>
        <w:gridCol w:w="3018"/>
      </w:tblGrid>
      <w:tr>
        <w:trPr/>
        <w:tc>
          <w:tcPr>
            <w:tcW w:w="3017" w:type="dxa"/>
            <w:tcBorders/>
            <w:shd w:fill="auto" w:val="clear"/>
          </w:tcPr>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tc>
        <w:tc>
          <w:tcPr>
            <w:tcW w:w="3018" w:type="dxa"/>
            <w:tcBorders/>
            <w:shd w:fill="auto" w:val="clear"/>
            <w:vAlign w:val="center"/>
          </w:tcPr>
          <w:p>
            <w:pPr>
              <w:pStyle w:val="Normal"/>
              <w:jc w:val="center"/>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000000" w:themeColor="text1"/>
                <w:sz w:val="16"/>
                <w:szCs w:val="16"/>
              </w:rPr>
              <w:t>Strana A4 /</w:t>
            </w:r>
            <w:r>
              <w:rPr>
                <w:rFonts w:cs="Calibri" w:ascii="Calibri" w:hAnsi="Calibri" w:asciiTheme="minorHAnsi" w:cstheme="minorHAnsi" w:hAnsiTheme="minorHAnsi"/>
                <w:bCs/>
                <w:color w:val="595959" w:themeColor="text1" w:themeTint="a6"/>
                <w:sz w:val="16"/>
                <w:szCs w:val="16"/>
              </w:rPr>
              <w:t xml:space="preserve"> </w:t>
            </w:r>
            <w:r>
              <w:rPr>
                <w:rFonts w:cs="Calibri" w:ascii="Calibri" w:hAnsi="Calibri" w:asciiTheme="minorHAnsi" w:cstheme="minorHAnsi" w:hAnsiTheme="minorHAnsi"/>
                <w:bCs/>
                <w:i/>
                <w:iCs/>
                <w:color w:val="595959" w:themeColor="text1" w:themeTint="a6"/>
                <w:sz w:val="16"/>
                <w:szCs w:val="16"/>
              </w:rPr>
              <w:t>Page</w:t>
            </w:r>
          </w:p>
        </w:tc>
        <w:tc>
          <w:tcPr>
            <w:tcW w:w="3018" w:type="dxa"/>
            <w:tcBorders/>
            <w:shd w:fill="auto" w:val="clear"/>
            <w:vAlign w:val="center"/>
          </w:tcPr>
          <w:p>
            <w:pPr>
              <w:pStyle w:val="Normal"/>
              <w:jc w:val="center"/>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000000" w:themeColor="text1"/>
                <w:sz w:val="16"/>
                <w:szCs w:val="16"/>
              </w:rPr>
              <w:t xml:space="preserve">½ strany A4 / </w:t>
            </w:r>
            <w:r>
              <w:rPr>
                <w:rFonts w:cs="Calibri" w:ascii="Calibri" w:hAnsi="Calibri" w:asciiTheme="minorHAnsi" w:cstheme="minorHAnsi" w:hAnsiTheme="minorHAnsi"/>
                <w:bCs/>
                <w:i/>
                <w:iCs/>
                <w:color w:val="595959" w:themeColor="text1" w:themeTint="a6"/>
                <w:sz w:val="16"/>
                <w:szCs w:val="16"/>
              </w:rPr>
              <w:t>Half a Page</w:t>
            </w:r>
          </w:p>
        </w:tc>
      </w:tr>
      <w:tr>
        <w:trPr/>
        <w:tc>
          <w:tcPr>
            <w:tcW w:w="3017" w:type="dxa"/>
            <w:tcBorders/>
            <w:shd w:fill="auto" w:val="clear"/>
          </w:tcPr>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000000" w:themeColor="text1"/>
                <w:sz w:val="16"/>
                <w:szCs w:val="16"/>
              </w:rPr>
              <w:t xml:space="preserve">Jednotlivci </w:t>
            </w:r>
            <w:r>
              <w:rPr>
                <w:rFonts w:cs="Calibri" w:ascii="Calibri" w:hAnsi="Calibri" w:asciiTheme="minorHAnsi" w:cstheme="minorHAnsi" w:hAnsiTheme="minorHAnsi"/>
                <w:bCs/>
                <w:color w:val="595959" w:themeColor="text1" w:themeTint="a6"/>
                <w:sz w:val="16"/>
                <w:szCs w:val="16"/>
              </w:rPr>
              <w:t xml:space="preserve">/ </w:t>
            </w:r>
            <w:r>
              <w:rPr>
                <w:rFonts w:cs="Calibri" w:ascii="Calibri" w:hAnsi="Calibri" w:asciiTheme="minorHAnsi" w:cstheme="minorHAnsi" w:hAnsiTheme="minorHAnsi"/>
                <w:bCs/>
                <w:i/>
                <w:iCs/>
                <w:color w:val="595959" w:themeColor="text1" w:themeTint="a6"/>
                <w:sz w:val="16"/>
                <w:szCs w:val="16"/>
              </w:rPr>
              <w:t>Individuals</w:t>
            </w:r>
          </w:p>
        </w:tc>
        <w:tc>
          <w:tcPr>
            <w:tcW w:w="3018" w:type="dxa"/>
            <w:tcBorders/>
            <w:shd w:fill="auto" w:val="clear"/>
            <w:vAlign w:val="center"/>
          </w:tcPr>
          <w:p>
            <w:pPr>
              <w:pStyle w:val="Normal"/>
              <w:jc w:val="center"/>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300 Kč</w:t>
            </w:r>
          </w:p>
        </w:tc>
        <w:tc>
          <w:tcPr>
            <w:tcW w:w="3018" w:type="dxa"/>
            <w:tcBorders/>
            <w:shd w:fill="auto" w:val="clear"/>
            <w:vAlign w:val="center"/>
          </w:tcPr>
          <w:p>
            <w:pPr>
              <w:pStyle w:val="Normal"/>
              <w:jc w:val="center"/>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150 Kč</w:t>
            </w:r>
          </w:p>
        </w:tc>
      </w:tr>
      <w:tr>
        <w:trPr/>
        <w:tc>
          <w:tcPr>
            <w:tcW w:w="3017" w:type="dxa"/>
            <w:tcBorders/>
            <w:shd w:fill="auto" w:val="clear"/>
          </w:tcPr>
          <w:p>
            <w:pPr>
              <w:pStyle w:val="Normal"/>
              <w:rPr>
                <w:rFonts w:ascii="Calibri" w:hAnsi="Calibri" w:cs="Calibri" w:asciiTheme="minorHAnsi" w:cstheme="minorHAnsi" w:hAnsiTheme="minorHAnsi"/>
                <w:bCs/>
                <w:color w:val="595959" w:themeColor="text1" w:themeTint="a6"/>
                <w:sz w:val="16"/>
                <w:szCs w:val="16"/>
              </w:rPr>
            </w:pPr>
            <w:r>
              <w:rPr>
                <w:rFonts w:cs="Calibri" w:ascii="Calibri" w:hAnsi="Calibri" w:asciiTheme="minorHAnsi" w:cstheme="minorHAnsi" w:hAnsiTheme="minorHAnsi"/>
                <w:bCs/>
                <w:color w:val="000000" w:themeColor="text1"/>
                <w:sz w:val="16"/>
                <w:szCs w:val="16"/>
              </w:rPr>
              <w:t>Společnosti</w:t>
            </w:r>
            <w:r>
              <w:rPr>
                <w:rFonts w:cs="Calibri" w:ascii="Calibri" w:hAnsi="Calibri" w:asciiTheme="minorHAnsi" w:cstheme="minorHAnsi" w:hAnsiTheme="minorHAnsi"/>
                <w:bCs/>
                <w:color w:val="595959" w:themeColor="text1" w:themeTint="a6"/>
                <w:sz w:val="16"/>
                <w:szCs w:val="16"/>
              </w:rPr>
              <w:t xml:space="preserve"> / </w:t>
            </w:r>
            <w:r>
              <w:rPr>
                <w:rFonts w:cs="Calibri" w:ascii="Calibri" w:hAnsi="Calibri" w:asciiTheme="minorHAnsi" w:cstheme="minorHAnsi" w:hAnsiTheme="minorHAnsi"/>
                <w:bCs/>
                <w:i/>
                <w:iCs/>
                <w:color w:val="595959" w:themeColor="text1" w:themeTint="a6"/>
                <w:sz w:val="16"/>
                <w:szCs w:val="16"/>
              </w:rPr>
              <w:t>Companies</w:t>
            </w:r>
          </w:p>
        </w:tc>
        <w:tc>
          <w:tcPr>
            <w:tcW w:w="3018" w:type="dxa"/>
            <w:tcBorders/>
            <w:shd w:fill="auto" w:val="clear"/>
            <w:vAlign w:val="center"/>
          </w:tcPr>
          <w:p>
            <w:pPr>
              <w:pStyle w:val="Normal"/>
              <w:jc w:val="center"/>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1 000 Kč</w:t>
            </w:r>
          </w:p>
        </w:tc>
        <w:tc>
          <w:tcPr>
            <w:tcW w:w="3018" w:type="dxa"/>
            <w:tcBorders/>
            <w:shd w:fill="auto" w:val="clear"/>
            <w:vAlign w:val="center"/>
          </w:tcPr>
          <w:p>
            <w:pPr>
              <w:pStyle w:val="Normal"/>
              <w:jc w:val="center"/>
              <w:rPr>
                <w:rFonts w:ascii="Calibri" w:hAnsi="Calibri" w:cs="Calibri" w:asciiTheme="minorHAnsi" w:cstheme="minorHAnsi" w:hAnsiTheme="minorHAnsi"/>
                <w:bCs/>
                <w:color w:val="000000" w:themeColor="text1"/>
                <w:sz w:val="16"/>
                <w:szCs w:val="16"/>
              </w:rPr>
            </w:pPr>
            <w:r>
              <w:rPr>
                <w:rFonts w:cs="Calibri" w:ascii="Calibri" w:hAnsi="Calibri" w:asciiTheme="minorHAnsi" w:cstheme="minorHAnsi" w:hAnsiTheme="minorHAnsi"/>
                <w:bCs/>
                <w:color w:val="000000" w:themeColor="text1"/>
                <w:sz w:val="16"/>
                <w:szCs w:val="16"/>
              </w:rPr>
              <w:t>500 Kč</w:t>
            </w:r>
          </w:p>
        </w:tc>
      </w:tr>
    </w:tbl>
    <w:p>
      <w:pPr>
        <w:pStyle w:val="Normal"/>
        <w:rPr>
          <w:rFonts w:ascii="Calibri" w:hAnsi="Calibri" w:cs="Calibri" w:asciiTheme="minorHAnsi" w:cstheme="minorHAnsi" w:hAnsiTheme="minorHAnsi"/>
          <w:bCs/>
          <w:color w:val="595959" w:themeColor="text1" w:themeTint="a6"/>
          <w:sz w:val="16"/>
          <w:szCs w:val="16"/>
        </w:rPr>
      </w:pPr>
      <w:r>
        <w:rPr>
          <w:rFonts w:cs="Calibri" w:cstheme="minorHAnsi" w:ascii="Calibri" w:hAnsi="Calibri"/>
          <w:bCs/>
          <w:color w:val="595959" w:themeColor="text1" w:themeTint="a6"/>
          <w:sz w:val="16"/>
          <w:szCs w:val="16"/>
        </w:rPr>
      </w:r>
    </w:p>
    <w:p>
      <w:pPr>
        <w:pStyle w:val="Normal"/>
        <w:rPr/>
      </w:pPr>
      <w:r>
        <w:rPr/>
      </w:r>
    </w:p>
    <w:sectPr>
      <w:type w:val="nextPage"/>
      <w:pgSz w:w="11906" w:h="16838"/>
      <w:pgMar w:left="1418" w:right="1418" w:header="0" w:top="1134" w:footer="0" w:bottom="8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3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320ab"/>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rsid w:val="002320ab"/>
    <w:rPr>
      <w:color w:val="0000FF"/>
      <w:u w:val="single"/>
    </w:rPr>
  </w:style>
  <w:style w:type="character" w:styleId="FollowedHyperlink">
    <w:name w:val="FollowedHyperlink"/>
    <w:basedOn w:val="DefaultParagraphFont"/>
    <w:uiPriority w:val="99"/>
    <w:semiHidden/>
    <w:unhideWhenUsed/>
    <w:qFormat/>
    <w:rsid w:val="00711568"/>
    <w:rPr>
      <w:color w:val="954F72" w:themeColor="followedHyperlink"/>
      <w:u w:val="single"/>
    </w:rPr>
  </w:style>
  <w:style w:type="character" w:styleId="Strong">
    <w:name w:val="Strong"/>
    <w:basedOn w:val="DefaultParagraphFont"/>
    <w:uiPriority w:val="22"/>
    <w:qFormat/>
    <w:rsid w:val="00714092"/>
    <w:rPr>
      <w:b/>
      <w:bCs/>
    </w:rPr>
  </w:style>
  <w:style w:type="character" w:styleId="UnresolvedMention">
    <w:name w:val="Unresolved Mention"/>
    <w:basedOn w:val="DefaultParagraphFont"/>
    <w:uiPriority w:val="99"/>
    <w:qFormat/>
    <w:rsid w:val="00fb77a7"/>
    <w:rPr>
      <w:color w:val="605E5C"/>
      <w:shd w:fill="E1DFDD" w:val="clear"/>
    </w:rPr>
  </w:style>
  <w:style w:type="character" w:styleId="ListLabel1">
    <w:name w:val="ListLabel 1"/>
    <w:qFormat/>
    <w:rPr>
      <w:i w:val="false"/>
    </w:rPr>
  </w:style>
  <w:style w:type="character" w:styleId="ListLabel2">
    <w:name w:val="ListLabel 2"/>
    <w:qFormat/>
    <w:rPr>
      <w:i w:val="false"/>
    </w:rPr>
  </w:style>
  <w:style w:type="character" w:styleId="ListLabel3">
    <w:name w:val="ListLabel 3"/>
    <w:qFormat/>
    <w:rPr>
      <w:rFonts w:ascii="Calibri" w:hAnsi="Calibri" w:cs="Arial"/>
      <w:bCs/>
      <w:sz w:val="22"/>
      <w:szCs w:val="22"/>
    </w:rPr>
  </w:style>
  <w:style w:type="character" w:styleId="ListLabel4">
    <w:name w:val="ListLabel 4"/>
    <w:qFormat/>
    <w:rPr>
      <w:rFonts w:ascii="Calibri" w:hAnsi="Calibri" w:cs="Arial"/>
      <w:bCs/>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efault" w:customStyle="1">
    <w:name w:val="Default"/>
    <w:qFormat/>
    <w:rsid w:val="002320ab"/>
    <w:pPr>
      <w:widowControl/>
      <w:bidi w:val="0"/>
      <w:jc w:val="left"/>
    </w:pPr>
    <w:rPr>
      <w:rFonts w:ascii="Arial" w:hAnsi="Arial" w:eastAsia="Calibri" w:cs="Arial"/>
      <w:color w:val="000000"/>
      <w:kern w:val="0"/>
      <w:sz w:val="24"/>
      <w:szCs w:val="24"/>
      <w:lang w:val="cs-CZ" w:eastAsia="en-US" w:bidi="ar-SA"/>
    </w:rPr>
  </w:style>
  <w:style w:type="paragraph" w:styleId="ListParagraph">
    <w:name w:val="List Paragraph"/>
    <w:basedOn w:val="Normal"/>
    <w:uiPriority w:val="34"/>
    <w:qFormat/>
    <w:rsid w:val="00f51cb3"/>
    <w:pPr>
      <w:spacing w:before="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f51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ystavnireferent@klubcoton.cz"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4F2D-0B97-D047-B6EA-9840CC55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LibreOffice/6.1.4.2$Windows_X86_64 LibreOffice_project/9d0f32d1f0b509096fd65e0d4bec26ddd1938fd3</Application>
  <Pages>4</Pages>
  <Words>1975</Words>
  <Characters>10336</Characters>
  <CharactersWithSpaces>12161</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2023-12-15T17:09:00Z</dcterms:created>
  <dc:creator>Eva Šalandová</dc:creator>
  <dc:description/>
  <dc:language>cs-CZ</dc:language>
  <cp:lastModifiedBy/>
  <dcterms:modified xsi:type="dcterms:W3CDTF">2024-01-31T18:24:43Z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